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5736D39" w14:textId="77777777" w:rsidR="00A42FE1" w:rsidRPr="008B0203" w:rsidRDefault="00110FF4" w:rsidP="005F34E2">
      <w:pPr>
        <w:pStyle w:val="Normal1"/>
        <w:spacing w:after="120"/>
        <w:jc w:val="center"/>
        <w:rPr>
          <w:rFonts w:ascii="Arial" w:hAnsi="Arial" w:cs="Arial"/>
          <w:b/>
          <w:u w:val="single"/>
        </w:rPr>
      </w:pPr>
      <w:r w:rsidRPr="008B0203">
        <w:rPr>
          <w:rFonts w:ascii="Arial" w:hAnsi="Arial" w:cs="Arial"/>
          <w:b/>
          <w:u w:val="single"/>
        </w:rPr>
        <w:t>Quello Center Report for Advisory Board Meeting</w:t>
      </w:r>
    </w:p>
    <w:p w14:paraId="374D3E3A" w14:textId="060E3B46" w:rsidR="00D45694" w:rsidRPr="00EC12B3" w:rsidRDefault="00FB72F5" w:rsidP="005F34E2">
      <w:pPr>
        <w:pStyle w:val="Normal1"/>
        <w:spacing w:after="120"/>
        <w:jc w:val="center"/>
        <w:rPr>
          <w:rFonts w:ascii="Arial" w:hAnsi="Arial" w:cs="Arial"/>
          <w:b/>
          <w:u w:val="single"/>
        </w:rPr>
      </w:pPr>
      <w:r>
        <w:rPr>
          <w:rFonts w:ascii="Arial" w:hAnsi="Arial" w:cs="Arial"/>
          <w:b/>
          <w:u w:val="single"/>
        </w:rPr>
        <w:t xml:space="preserve">Up-Date of </w:t>
      </w:r>
      <w:r w:rsidR="00E108CB">
        <w:rPr>
          <w:rFonts w:ascii="Arial" w:hAnsi="Arial" w:cs="Arial"/>
          <w:b/>
          <w:u w:val="single"/>
        </w:rPr>
        <w:t>December</w:t>
      </w:r>
      <w:r w:rsidR="00A42FE1" w:rsidRPr="00EC12B3">
        <w:rPr>
          <w:rFonts w:ascii="Arial" w:hAnsi="Arial" w:cs="Arial"/>
          <w:b/>
          <w:u w:val="single"/>
        </w:rPr>
        <w:t>, 2017</w:t>
      </w:r>
    </w:p>
    <w:p w14:paraId="3F68E347" w14:textId="77777777" w:rsidR="000E71C2" w:rsidRPr="00EF220E" w:rsidRDefault="000E71C2" w:rsidP="0026538A">
      <w:pPr>
        <w:pStyle w:val="Normal1"/>
        <w:rPr>
          <w:rFonts w:ascii="Arial" w:hAnsi="Arial" w:cs="Arial"/>
        </w:rPr>
      </w:pPr>
      <w:bookmarkStart w:id="0" w:name="_ycc2rdr0kf9x" w:colFirst="0" w:colLast="0"/>
      <w:bookmarkEnd w:id="0"/>
    </w:p>
    <w:p w14:paraId="595D8724" w14:textId="3D200CFB" w:rsidR="00D45694" w:rsidRPr="008B0203" w:rsidRDefault="008B1914" w:rsidP="005F34E2">
      <w:pPr>
        <w:pStyle w:val="Heading1"/>
        <w:spacing w:before="0"/>
        <w:contextualSpacing w:val="0"/>
        <w:rPr>
          <w:rFonts w:ascii="Arial" w:hAnsi="Arial" w:cs="Arial"/>
          <w:sz w:val="24"/>
          <w:szCs w:val="24"/>
        </w:rPr>
      </w:pPr>
      <w:r w:rsidRPr="008B0203">
        <w:rPr>
          <w:rFonts w:ascii="Arial" w:hAnsi="Arial" w:cs="Arial"/>
          <w:sz w:val="24"/>
          <w:szCs w:val="24"/>
        </w:rPr>
        <w:t xml:space="preserve">Executive </w:t>
      </w:r>
      <w:r w:rsidR="00110FF4" w:rsidRPr="008B0203">
        <w:rPr>
          <w:rFonts w:ascii="Arial" w:hAnsi="Arial" w:cs="Arial"/>
          <w:sz w:val="24"/>
          <w:szCs w:val="24"/>
        </w:rPr>
        <w:t>Summary</w:t>
      </w:r>
    </w:p>
    <w:p w14:paraId="75C64B03" w14:textId="7045C828" w:rsidR="00A42FE1" w:rsidRPr="00D95F2E" w:rsidRDefault="00110FF4" w:rsidP="005F34E2">
      <w:pPr>
        <w:pStyle w:val="Normal1"/>
        <w:spacing w:after="120"/>
        <w:rPr>
          <w:rFonts w:ascii="Arial" w:hAnsi="Arial" w:cs="Arial"/>
        </w:rPr>
      </w:pPr>
      <w:r w:rsidRPr="00EC12B3">
        <w:rPr>
          <w:rFonts w:ascii="Arial" w:hAnsi="Arial" w:cs="Arial"/>
        </w:rPr>
        <w:t xml:space="preserve">Since the </w:t>
      </w:r>
      <w:r w:rsidR="003303B1" w:rsidRPr="00EC12B3">
        <w:rPr>
          <w:rFonts w:ascii="Arial" w:hAnsi="Arial" w:cs="Arial"/>
        </w:rPr>
        <w:t>last meeting</w:t>
      </w:r>
      <w:r w:rsidR="00D95F2E">
        <w:rPr>
          <w:rFonts w:ascii="Arial" w:hAnsi="Arial" w:cs="Arial"/>
        </w:rPr>
        <w:t>s</w:t>
      </w:r>
      <w:r w:rsidR="003303B1" w:rsidRPr="00EC12B3">
        <w:rPr>
          <w:rFonts w:ascii="Arial" w:hAnsi="Arial" w:cs="Arial"/>
        </w:rPr>
        <w:t xml:space="preserve"> of the </w:t>
      </w:r>
      <w:r w:rsidR="00A42FE1" w:rsidRPr="00EC12B3">
        <w:rPr>
          <w:rFonts w:ascii="Arial" w:hAnsi="Arial" w:cs="Arial"/>
        </w:rPr>
        <w:t xml:space="preserve">Quello </w:t>
      </w:r>
      <w:r w:rsidR="003303B1" w:rsidRPr="00EC12B3">
        <w:rPr>
          <w:rFonts w:ascii="Arial" w:hAnsi="Arial" w:cs="Arial"/>
        </w:rPr>
        <w:t>Advisory Board</w:t>
      </w:r>
      <w:r w:rsidR="00D95F2E">
        <w:rPr>
          <w:rFonts w:ascii="Arial" w:hAnsi="Arial" w:cs="Arial"/>
        </w:rPr>
        <w:t xml:space="preserve"> in Washington DC, in September 2016, and in East Lansing</w:t>
      </w:r>
      <w:r w:rsidR="003303B1" w:rsidRPr="00EC12B3">
        <w:rPr>
          <w:rFonts w:ascii="Arial" w:hAnsi="Arial" w:cs="Arial"/>
        </w:rPr>
        <w:t xml:space="preserve">, </w:t>
      </w:r>
      <w:r w:rsidR="00A42FE1" w:rsidRPr="00EC12B3">
        <w:rPr>
          <w:rFonts w:ascii="Arial" w:hAnsi="Arial" w:cs="Arial"/>
        </w:rPr>
        <w:t xml:space="preserve">in </w:t>
      </w:r>
      <w:r w:rsidR="00245E37" w:rsidRPr="00EC12B3">
        <w:rPr>
          <w:rFonts w:ascii="Arial" w:hAnsi="Arial" w:cs="Arial"/>
        </w:rPr>
        <w:t xml:space="preserve">May </w:t>
      </w:r>
      <w:r w:rsidR="00245E37" w:rsidRPr="00F650EF">
        <w:rPr>
          <w:rFonts w:ascii="Arial" w:hAnsi="Arial" w:cs="Arial"/>
        </w:rPr>
        <w:t>2017</w:t>
      </w:r>
      <w:r w:rsidR="00A42FE1" w:rsidRPr="00F650EF">
        <w:rPr>
          <w:rFonts w:ascii="Arial" w:hAnsi="Arial" w:cs="Arial"/>
        </w:rPr>
        <w:t xml:space="preserve">, </w:t>
      </w:r>
      <w:r w:rsidRPr="00F650EF">
        <w:rPr>
          <w:rFonts w:ascii="Arial" w:hAnsi="Arial" w:cs="Arial"/>
        </w:rPr>
        <w:t xml:space="preserve">the Quello Center has </w:t>
      </w:r>
      <w:r w:rsidR="00245E37" w:rsidRPr="00420817">
        <w:rPr>
          <w:rFonts w:ascii="Arial" w:hAnsi="Arial" w:cs="Arial"/>
        </w:rPr>
        <w:t>stepped up efforts to seek research</w:t>
      </w:r>
      <w:r w:rsidR="00A42FE1" w:rsidRPr="00420817">
        <w:rPr>
          <w:rFonts w:ascii="Arial" w:hAnsi="Arial" w:cs="Arial"/>
        </w:rPr>
        <w:t xml:space="preserve"> </w:t>
      </w:r>
      <w:r w:rsidR="00245E37" w:rsidRPr="00420817">
        <w:rPr>
          <w:rFonts w:ascii="Arial" w:hAnsi="Arial" w:cs="Arial"/>
        </w:rPr>
        <w:t>funding, while continuing</w:t>
      </w:r>
      <w:r w:rsidR="00245E37" w:rsidRPr="005342C2">
        <w:rPr>
          <w:rFonts w:ascii="Arial" w:hAnsi="Arial" w:cs="Arial"/>
        </w:rPr>
        <w:t xml:space="preserve"> to pursue several </w:t>
      </w:r>
      <w:r w:rsidR="00245E37" w:rsidRPr="00D95F2E">
        <w:rPr>
          <w:rFonts w:ascii="Arial" w:hAnsi="Arial" w:cs="Arial"/>
        </w:rPr>
        <w:t>new and existing lines of research</w:t>
      </w:r>
      <w:r w:rsidR="00D95F2E">
        <w:rPr>
          <w:rFonts w:ascii="Arial" w:hAnsi="Arial" w:cs="Arial"/>
        </w:rPr>
        <w:t>, such as work on search and politics with Google</w:t>
      </w:r>
      <w:r w:rsidR="00A42FE1" w:rsidRPr="00D95F2E">
        <w:rPr>
          <w:rFonts w:ascii="Arial" w:hAnsi="Arial" w:cs="Arial"/>
        </w:rPr>
        <w:t xml:space="preserve">. </w:t>
      </w:r>
      <w:r w:rsidR="00245E37" w:rsidRPr="00D95F2E">
        <w:rPr>
          <w:rFonts w:ascii="Arial" w:hAnsi="Arial" w:cs="Arial"/>
        </w:rPr>
        <w:t xml:space="preserve">In addition, the Quello </w:t>
      </w:r>
      <w:r w:rsidR="006B5832">
        <w:rPr>
          <w:rFonts w:ascii="Arial" w:hAnsi="Arial" w:cs="Arial"/>
        </w:rPr>
        <w:t>team</w:t>
      </w:r>
      <w:r w:rsidR="006B5832" w:rsidRPr="00D95F2E">
        <w:rPr>
          <w:rFonts w:ascii="Arial" w:hAnsi="Arial" w:cs="Arial"/>
        </w:rPr>
        <w:t xml:space="preserve"> </w:t>
      </w:r>
      <w:r w:rsidR="00245E37" w:rsidRPr="00D95F2E">
        <w:rPr>
          <w:rFonts w:ascii="Arial" w:hAnsi="Arial" w:cs="Arial"/>
        </w:rPr>
        <w:t xml:space="preserve">has </w:t>
      </w:r>
      <w:r w:rsidR="004976F9">
        <w:rPr>
          <w:rFonts w:ascii="Arial" w:hAnsi="Arial" w:cs="Arial"/>
        </w:rPr>
        <w:t xml:space="preserve">continued to build on the </w:t>
      </w:r>
      <w:r w:rsidR="00671D3B">
        <w:rPr>
          <w:rFonts w:ascii="Arial" w:hAnsi="Arial" w:cs="Arial"/>
        </w:rPr>
        <w:t>identity</w:t>
      </w:r>
      <w:r w:rsidR="004976F9">
        <w:rPr>
          <w:rFonts w:ascii="Arial" w:hAnsi="Arial" w:cs="Arial"/>
        </w:rPr>
        <w:t xml:space="preserve"> of the Quello Center, such as </w:t>
      </w:r>
      <w:r w:rsidR="00245E37" w:rsidRPr="00D95F2E">
        <w:rPr>
          <w:rFonts w:ascii="Arial" w:hAnsi="Arial" w:cs="Arial"/>
        </w:rPr>
        <w:t>complet</w:t>
      </w:r>
      <w:r w:rsidR="004976F9">
        <w:rPr>
          <w:rFonts w:ascii="Arial" w:hAnsi="Arial" w:cs="Arial"/>
        </w:rPr>
        <w:t>ing</w:t>
      </w:r>
      <w:r w:rsidR="00245E37" w:rsidRPr="00D95F2E">
        <w:rPr>
          <w:rFonts w:ascii="Arial" w:hAnsi="Arial" w:cs="Arial"/>
        </w:rPr>
        <w:t xml:space="preserve"> work on </w:t>
      </w:r>
      <w:r w:rsidR="008B1914" w:rsidRPr="00D95F2E">
        <w:rPr>
          <w:rFonts w:ascii="Arial" w:hAnsi="Arial" w:cs="Arial"/>
        </w:rPr>
        <w:t xml:space="preserve">the Quello </w:t>
      </w:r>
      <w:r w:rsidR="004976F9">
        <w:rPr>
          <w:rFonts w:ascii="Arial" w:hAnsi="Arial" w:cs="Arial"/>
        </w:rPr>
        <w:t xml:space="preserve">Digital </w:t>
      </w:r>
      <w:r w:rsidR="008B1914" w:rsidRPr="00D95F2E">
        <w:rPr>
          <w:rFonts w:ascii="Arial" w:hAnsi="Arial" w:cs="Arial"/>
        </w:rPr>
        <w:t>Archive</w:t>
      </w:r>
      <w:r w:rsidR="00245E37" w:rsidRPr="00D95F2E">
        <w:rPr>
          <w:rFonts w:ascii="Arial" w:hAnsi="Arial" w:cs="Arial"/>
        </w:rPr>
        <w:t>.</w:t>
      </w:r>
    </w:p>
    <w:p w14:paraId="11F89107" w14:textId="54EB6ECB" w:rsidR="00245E37" w:rsidRPr="008B0203" w:rsidRDefault="00245E37" w:rsidP="005F34E2">
      <w:pPr>
        <w:pStyle w:val="Normal1"/>
        <w:spacing w:after="120"/>
        <w:rPr>
          <w:rFonts w:ascii="Arial" w:hAnsi="Arial" w:cs="Arial"/>
        </w:rPr>
      </w:pPr>
      <w:r w:rsidRPr="005A3D76">
        <w:rPr>
          <w:rFonts w:ascii="Arial" w:hAnsi="Arial" w:cs="Arial"/>
        </w:rPr>
        <w:t>New</w:t>
      </w:r>
      <w:r w:rsidR="006B5832">
        <w:rPr>
          <w:rFonts w:ascii="Arial" w:hAnsi="Arial" w:cs="Arial"/>
        </w:rPr>
        <w:t xml:space="preserve"> grant and funding</w:t>
      </w:r>
      <w:r w:rsidRPr="005A3D76">
        <w:rPr>
          <w:rFonts w:ascii="Arial" w:hAnsi="Arial" w:cs="Arial"/>
        </w:rPr>
        <w:t xml:space="preserve"> proposals that </w:t>
      </w:r>
      <w:r w:rsidR="005E06A0" w:rsidRPr="005A3D76">
        <w:rPr>
          <w:rFonts w:ascii="Arial" w:hAnsi="Arial" w:cs="Arial"/>
        </w:rPr>
        <w:t xml:space="preserve">have been </w:t>
      </w:r>
      <w:r w:rsidR="00B232F8" w:rsidRPr="005A3D76">
        <w:rPr>
          <w:rFonts w:ascii="Arial" w:hAnsi="Arial" w:cs="Arial"/>
        </w:rPr>
        <w:t xml:space="preserve">developed and </w:t>
      </w:r>
      <w:r w:rsidR="005E06A0" w:rsidRPr="005A3D76">
        <w:rPr>
          <w:rFonts w:ascii="Arial" w:hAnsi="Arial" w:cs="Arial"/>
        </w:rPr>
        <w:t>submitted include a number that build on the Quello Center’s ongoing research concerning digital policy and digital inequalities</w:t>
      </w:r>
      <w:r w:rsidR="004976F9">
        <w:rPr>
          <w:rFonts w:ascii="Arial" w:hAnsi="Arial" w:cs="Arial"/>
        </w:rPr>
        <w:t xml:space="preserve">, including a study of Internet divides in Detroit and an extension of our work </w:t>
      </w:r>
      <w:r w:rsidR="005A3D76">
        <w:rPr>
          <w:rFonts w:ascii="Arial" w:hAnsi="Arial" w:cs="Arial"/>
        </w:rPr>
        <w:t xml:space="preserve">with Google </w:t>
      </w:r>
      <w:r w:rsidR="004976F9">
        <w:rPr>
          <w:rFonts w:ascii="Arial" w:hAnsi="Arial" w:cs="Arial"/>
        </w:rPr>
        <w:t>on fake news, filter bubbles</w:t>
      </w:r>
      <w:r w:rsidR="006B5832">
        <w:rPr>
          <w:rFonts w:ascii="Arial" w:hAnsi="Arial" w:cs="Arial"/>
        </w:rPr>
        <w:t>,</w:t>
      </w:r>
      <w:r w:rsidR="004976F9">
        <w:rPr>
          <w:rFonts w:ascii="Arial" w:hAnsi="Arial" w:cs="Arial"/>
        </w:rPr>
        <w:t xml:space="preserve"> and echo chambers. </w:t>
      </w:r>
      <w:r w:rsidR="006B5832">
        <w:rPr>
          <w:rFonts w:ascii="Arial" w:hAnsi="Arial" w:cs="Arial"/>
        </w:rPr>
        <w:t>I</w:t>
      </w:r>
      <w:r w:rsidR="005E06A0" w:rsidRPr="008B0203">
        <w:rPr>
          <w:rFonts w:ascii="Arial" w:hAnsi="Arial" w:cs="Arial"/>
        </w:rPr>
        <w:t xml:space="preserve">n addition, </w:t>
      </w:r>
      <w:r w:rsidR="005626AE">
        <w:rPr>
          <w:rFonts w:ascii="Arial" w:hAnsi="Arial" w:cs="Arial"/>
        </w:rPr>
        <w:t xml:space="preserve">a </w:t>
      </w:r>
      <w:r w:rsidR="005E06A0" w:rsidRPr="008B0203">
        <w:rPr>
          <w:rFonts w:ascii="Arial" w:hAnsi="Arial" w:cs="Arial"/>
        </w:rPr>
        <w:t>proposal</w:t>
      </w:r>
      <w:r w:rsidR="005626AE">
        <w:rPr>
          <w:rFonts w:ascii="Arial" w:hAnsi="Arial" w:cs="Arial"/>
        </w:rPr>
        <w:t xml:space="preserve"> will be submitted for funding from the UK’s FCO to support analyses from our cyber security work. </w:t>
      </w:r>
      <w:r w:rsidR="008B0203">
        <w:rPr>
          <w:rFonts w:ascii="Arial" w:hAnsi="Arial" w:cs="Arial"/>
        </w:rPr>
        <w:t xml:space="preserve"> </w:t>
      </w:r>
    </w:p>
    <w:p w14:paraId="02013BE7" w14:textId="4898E3F8" w:rsidR="00F70CEF" w:rsidRPr="004976F9" w:rsidRDefault="00A42FE1" w:rsidP="004976F9">
      <w:pPr>
        <w:pStyle w:val="Normal1"/>
        <w:spacing w:after="120"/>
        <w:rPr>
          <w:rFonts w:ascii="Arial" w:hAnsi="Arial" w:cs="Arial"/>
        </w:rPr>
      </w:pPr>
      <w:r w:rsidRPr="004976F9">
        <w:rPr>
          <w:rFonts w:ascii="Arial" w:hAnsi="Arial" w:cs="Arial"/>
        </w:rPr>
        <w:t>The team continue</w:t>
      </w:r>
      <w:r w:rsidR="00184FF6">
        <w:rPr>
          <w:rFonts w:ascii="Arial" w:hAnsi="Arial" w:cs="Arial"/>
        </w:rPr>
        <w:t>s</w:t>
      </w:r>
      <w:r w:rsidRPr="004976F9">
        <w:rPr>
          <w:rFonts w:ascii="Arial" w:hAnsi="Arial" w:cs="Arial"/>
        </w:rPr>
        <w:t xml:space="preserve"> to develop publications of their work from grant and contract supported research, as well as academic publications. </w:t>
      </w:r>
      <w:r w:rsidR="00B232F8" w:rsidRPr="004976F9">
        <w:rPr>
          <w:rFonts w:ascii="Arial" w:hAnsi="Arial" w:cs="Arial"/>
        </w:rPr>
        <w:t>T</w:t>
      </w:r>
      <w:r w:rsidR="000E71C2" w:rsidRPr="004976F9">
        <w:rPr>
          <w:rFonts w:ascii="Arial" w:hAnsi="Arial" w:cs="Arial"/>
        </w:rPr>
        <w:t xml:space="preserve">he team </w:t>
      </w:r>
      <w:r w:rsidR="00B232F8" w:rsidRPr="004976F9">
        <w:rPr>
          <w:rFonts w:ascii="Arial" w:hAnsi="Arial" w:cs="Arial"/>
        </w:rPr>
        <w:t xml:space="preserve">has also engaged in substantial outreach concerning </w:t>
      </w:r>
      <w:r w:rsidR="000E71C2" w:rsidRPr="004976F9">
        <w:rPr>
          <w:rFonts w:ascii="Arial" w:hAnsi="Arial" w:cs="Arial"/>
        </w:rPr>
        <w:t>findings from the Center’s digital inequalities, wireless, and search projects.</w:t>
      </w:r>
    </w:p>
    <w:p w14:paraId="5ACB64BE" w14:textId="53C10611" w:rsidR="00D23A66" w:rsidRPr="005A3D76" w:rsidRDefault="005626AE" w:rsidP="005F34E2">
      <w:pPr>
        <w:pStyle w:val="Normal1"/>
        <w:spacing w:after="120"/>
        <w:rPr>
          <w:rFonts w:ascii="Arial" w:hAnsi="Arial" w:cs="Arial"/>
          <w:b/>
        </w:rPr>
      </w:pPr>
      <w:r>
        <w:rPr>
          <w:rFonts w:ascii="Arial" w:hAnsi="Arial" w:cs="Arial"/>
        </w:rPr>
        <w:t>In addition, t</w:t>
      </w:r>
      <w:r w:rsidR="008B1914" w:rsidRPr="005A3D76">
        <w:rPr>
          <w:rFonts w:ascii="Arial" w:hAnsi="Arial" w:cs="Arial"/>
        </w:rPr>
        <w:t xml:space="preserve">he Quello Center is </w:t>
      </w:r>
      <w:r>
        <w:rPr>
          <w:rFonts w:ascii="Arial" w:hAnsi="Arial" w:cs="Arial"/>
        </w:rPr>
        <w:t xml:space="preserve">going live with </w:t>
      </w:r>
      <w:r w:rsidR="008B1914" w:rsidRPr="005A3D76">
        <w:rPr>
          <w:rFonts w:ascii="Arial" w:hAnsi="Arial" w:cs="Arial"/>
        </w:rPr>
        <w:t xml:space="preserve">the digital collection of James Quello’s papers. This work, led by Bill Dutton with the help of Lauren Lincoln-Chavez, Valeta Wensloff, Scout Calvert, and Anne Marie Salter, will help to preserve the legacy of James Quello’s life and work.  </w:t>
      </w:r>
      <w:r w:rsidR="00F70CEF" w:rsidRPr="005A3D76">
        <w:rPr>
          <w:rFonts w:ascii="Arial" w:hAnsi="Arial" w:cs="Arial"/>
        </w:rPr>
        <w:t xml:space="preserve"> </w:t>
      </w:r>
      <w:r w:rsidR="000E71C2" w:rsidRPr="005A3D76">
        <w:rPr>
          <w:rFonts w:ascii="Arial" w:hAnsi="Arial" w:cs="Arial"/>
        </w:rPr>
        <w:t xml:space="preserve"> </w:t>
      </w:r>
    </w:p>
    <w:p w14:paraId="01F2D60A" w14:textId="37087709" w:rsidR="00D45694" w:rsidRPr="008B0203" w:rsidRDefault="00110FF4" w:rsidP="005F34E2">
      <w:pPr>
        <w:pStyle w:val="Normal1"/>
        <w:spacing w:after="120"/>
        <w:rPr>
          <w:rFonts w:ascii="Arial" w:hAnsi="Arial" w:cs="Arial"/>
        </w:rPr>
      </w:pPr>
      <w:r w:rsidRPr="005A3D76">
        <w:rPr>
          <w:rFonts w:ascii="Arial" w:hAnsi="Arial" w:cs="Arial"/>
          <w:b/>
        </w:rPr>
        <w:t>New Developments and Issues</w:t>
      </w:r>
    </w:p>
    <w:p w14:paraId="66A91A01" w14:textId="38D5C342" w:rsidR="009A1E71" w:rsidRPr="005342C2" w:rsidRDefault="009A1E71" w:rsidP="005F34E2">
      <w:pPr>
        <w:pStyle w:val="Normal1"/>
        <w:spacing w:after="120"/>
        <w:rPr>
          <w:rFonts w:ascii="Arial" w:hAnsi="Arial" w:cs="Arial"/>
          <w:i/>
          <w:iCs/>
        </w:rPr>
      </w:pPr>
      <w:r w:rsidRPr="005342C2">
        <w:rPr>
          <w:rFonts w:ascii="Arial" w:hAnsi="Arial" w:cs="Arial"/>
          <w:i/>
          <w:iCs/>
        </w:rPr>
        <w:t>Research Proposals</w:t>
      </w:r>
    </w:p>
    <w:p w14:paraId="7BB087DA" w14:textId="75A5BC0E" w:rsidR="009A1E71" w:rsidRPr="004976F9" w:rsidRDefault="009A1E71" w:rsidP="005F34E2">
      <w:pPr>
        <w:pStyle w:val="Normal1"/>
        <w:spacing w:after="120"/>
        <w:rPr>
          <w:rFonts w:ascii="Arial" w:hAnsi="Arial" w:cs="Arial"/>
        </w:rPr>
      </w:pPr>
      <w:r w:rsidRPr="004976F9">
        <w:rPr>
          <w:rFonts w:ascii="Arial" w:hAnsi="Arial" w:cs="Arial"/>
        </w:rPr>
        <w:t xml:space="preserve">The Center sought funding for </w:t>
      </w:r>
      <w:r w:rsidR="00EC7702">
        <w:rPr>
          <w:rFonts w:ascii="Arial" w:hAnsi="Arial" w:cs="Arial"/>
        </w:rPr>
        <w:t>several</w:t>
      </w:r>
      <w:r w:rsidRPr="004976F9">
        <w:rPr>
          <w:rFonts w:ascii="Arial" w:hAnsi="Arial" w:cs="Arial"/>
        </w:rPr>
        <w:t xml:space="preserve"> projects in the past months. </w:t>
      </w:r>
      <w:r w:rsidR="004269F0">
        <w:rPr>
          <w:rFonts w:ascii="Arial" w:hAnsi="Arial" w:cs="Arial"/>
        </w:rPr>
        <w:t xml:space="preserve">We were successful in securing </w:t>
      </w:r>
      <w:r w:rsidR="00EC7702">
        <w:rPr>
          <w:rFonts w:ascii="Arial" w:hAnsi="Arial" w:cs="Arial"/>
        </w:rPr>
        <w:t xml:space="preserve">a gift from Google for further development of our project on fake news and filter bubbles, and </w:t>
      </w:r>
      <w:r w:rsidR="004269F0">
        <w:rPr>
          <w:rFonts w:ascii="Arial" w:hAnsi="Arial" w:cs="Arial"/>
        </w:rPr>
        <w:t xml:space="preserve">funding </w:t>
      </w:r>
      <w:r w:rsidR="005626AE">
        <w:rPr>
          <w:rFonts w:ascii="Arial" w:hAnsi="Arial" w:cs="Arial"/>
        </w:rPr>
        <w:t xml:space="preserve">from Detroit’s Rocket Fiber </w:t>
      </w:r>
      <w:r w:rsidR="004269F0">
        <w:rPr>
          <w:rFonts w:ascii="Arial" w:hAnsi="Arial" w:cs="Arial"/>
        </w:rPr>
        <w:t xml:space="preserve">for a study researching </w:t>
      </w:r>
      <w:r w:rsidR="004976F9">
        <w:rPr>
          <w:rFonts w:ascii="Arial" w:hAnsi="Arial" w:cs="Arial"/>
          <w:color w:val="auto"/>
        </w:rPr>
        <w:t xml:space="preserve">digital divides in </w:t>
      </w:r>
      <w:r w:rsidR="005626AE">
        <w:rPr>
          <w:rFonts w:ascii="Arial" w:hAnsi="Arial" w:cs="Arial"/>
          <w:color w:val="auto"/>
        </w:rPr>
        <w:t xml:space="preserve">neighborhoods of </w:t>
      </w:r>
      <w:r w:rsidR="004976F9">
        <w:rPr>
          <w:rFonts w:ascii="Arial" w:hAnsi="Arial" w:cs="Arial"/>
          <w:color w:val="auto"/>
        </w:rPr>
        <w:t xml:space="preserve">Detroit, </w:t>
      </w:r>
      <w:r w:rsidR="004269F0">
        <w:rPr>
          <w:rFonts w:ascii="Arial" w:hAnsi="Arial" w:cs="Arial"/>
          <w:color w:val="auto"/>
        </w:rPr>
        <w:t xml:space="preserve">as well as seed funding </w:t>
      </w:r>
      <w:r w:rsidR="005626AE">
        <w:rPr>
          <w:rFonts w:ascii="Arial" w:hAnsi="Arial" w:cs="Arial"/>
          <w:color w:val="auto"/>
        </w:rPr>
        <w:t xml:space="preserve">from MSU </w:t>
      </w:r>
      <w:r w:rsidR="004269F0">
        <w:rPr>
          <w:rFonts w:ascii="Arial" w:hAnsi="Arial" w:cs="Arial"/>
          <w:color w:val="auto"/>
        </w:rPr>
        <w:t xml:space="preserve">for </w:t>
      </w:r>
      <w:r w:rsidRPr="004976F9">
        <w:rPr>
          <w:rFonts w:ascii="Arial" w:hAnsi="Arial" w:cs="Arial"/>
          <w:color w:val="auto"/>
        </w:rPr>
        <w:t>digital access to facilitate prisoner rehabilitation</w:t>
      </w:r>
      <w:r w:rsidR="004269F0">
        <w:rPr>
          <w:rFonts w:ascii="Arial" w:hAnsi="Arial" w:cs="Arial"/>
          <w:color w:val="auto"/>
        </w:rPr>
        <w:t xml:space="preserve">. In addition, we are pursuing funding options to research </w:t>
      </w:r>
      <w:r w:rsidR="00EC7702">
        <w:rPr>
          <w:rFonts w:ascii="Arial" w:hAnsi="Arial" w:cs="Arial"/>
          <w:color w:val="auto"/>
        </w:rPr>
        <w:t xml:space="preserve">on </w:t>
      </w:r>
      <w:r w:rsidR="004269F0">
        <w:rPr>
          <w:rFonts w:ascii="Arial" w:hAnsi="Arial" w:cs="Arial"/>
          <w:color w:val="auto"/>
        </w:rPr>
        <w:t>smart cities</w:t>
      </w:r>
      <w:r w:rsidR="005626AE">
        <w:rPr>
          <w:rFonts w:ascii="Arial" w:hAnsi="Arial" w:cs="Arial"/>
          <w:color w:val="auto"/>
        </w:rPr>
        <w:t xml:space="preserve">, </w:t>
      </w:r>
      <w:r w:rsidRPr="004976F9">
        <w:rPr>
          <w:rFonts w:ascii="Arial" w:hAnsi="Arial" w:cs="Arial"/>
          <w:color w:val="auto"/>
        </w:rPr>
        <w:t>rural broadband</w:t>
      </w:r>
      <w:r w:rsidR="005626AE">
        <w:rPr>
          <w:rFonts w:ascii="Arial" w:hAnsi="Arial" w:cs="Arial"/>
          <w:color w:val="auto"/>
        </w:rPr>
        <w:t>, and cyber security capacity</w:t>
      </w:r>
      <w:r w:rsidRPr="004976F9">
        <w:rPr>
          <w:rFonts w:ascii="Arial" w:hAnsi="Arial" w:cs="Arial"/>
          <w:color w:val="auto"/>
        </w:rPr>
        <w:t>.</w:t>
      </w:r>
      <w:r w:rsidRPr="004976F9">
        <w:rPr>
          <w:rFonts w:ascii="Arial" w:hAnsi="Arial" w:cs="Arial"/>
        </w:rPr>
        <w:t xml:space="preserve"> Details are reported below. </w:t>
      </w:r>
    </w:p>
    <w:p w14:paraId="52C1F69B" w14:textId="722C5AF2" w:rsidR="00814C3C" w:rsidRPr="008B0203" w:rsidRDefault="00814C3C" w:rsidP="005F34E2">
      <w:pPr>
        <w:pStyle w:val="Normal1"/>
        <w:spacing w:after="120"/>
        <w:rPr>
          <w:rFonts w:ascii="Arial" w:hAnsi="Arial" w:cs="Arial"/>
          <w:i/>
        </w:rPr>
      </w:pPr>
      <w:r w:rsidRPr="00EF220E">
        <w:rPr>
          <w:rFonts w:ascii="Arial" w:hAnsi="Arial" w:cs="Arial"/>
          <w:i/>
        </w:rPr>
        <w:t>Outreach</w:t>
      </w:r>
    </w:p>
    <w:p w14:paraId="25140B3F" w14:textId="531C05B2" w:rsidR="005A3D76" w:rsidRPr="005A3D76" w:rsidRDefault="00C61186" w:rsidP="005A3D76">
      <w:pPr>
        <w:pStyle w:val="Normal1"/>
        <w:spacing w:after="120"/>
        <w:rPr>
          <w:rFonts w:ascii="Arial" w:hAnsi="Arial" w:cs="Arial"/>
        </w:rPr>
      </w:pPr>
      <w:r w:rsidRPr="008B0203">
        <w:rPr>
          <w:rFonts w:ascii="Arial" w:hAnsi="Arial" w:cs="Arial"/>
        </w:rPr>
        <w:t>The Center continue</w:t>
      </w:r>
      <w:r w:rsidR="00A12A09">
        <w:rPr>
          <w:rFonts w:ascii="Arial" w:hAnsi="Arial" w:cs="Arial"/>
        </w:rPr>
        <w:t>s</w:t>
      </w:r>
      <w:r w:rsidRPr="008B0203">
        <w:rPr>
          <w:rFonts w:ascii="Arial" w:hAnsi="Arial" w:cs="Arial"/>
        </w:rPr>
        <w:t xml:space="preserve"> to engage in</w:t>
      </w:r>
      <w:r w:rsidRPr="00EC12B3">
        <w:rPr>
          <w:rFonts w:ascii="Arial" w:hAnsi="Arial" w:cs="Arial"/>
        </w:rPr>
        <w:t xml:space="preserve"> outreach on a number of fronts. Google </w:t>
      </w:r>
      <w:r w:rsidR="001557C0">
        <w:rPr>
          <w:rFonts w:ascii="Arial" w:hAnsi="Arial" w:cs="Arial"/>
        </w:rPr>
        <w:t>supplemented it</w:t>
      </w:r>
      <w:r w:rsidR="00695C4E">
        <w:rPr>
          <w:rFonts w:ascii="Arial" w:hAnsi="Arial" w:cs="Arial"/>
        </w:rPr>
        <w:t>s</w:t>
      </w:r>
      <w:r w:rsidR="001557C0">
        <w:rPr>
          <w:rFonts w:ascii="Arial" w:hAnsi="Arial" w:cs="Arial"/>
        </w:rPr>
        <w:t xml:space="preserve"> support of our project on search and politics </w:t>
      </w:r>
      <w:r w:rsidR="005626AE">
        <w:rPr>
          <w:rFonts w:ascii="Arial" w:hAnsi="Arial" w:cs="Arial"/>
        </w:rPr>
        <w:t>not only through additional funding, but also directly supporting travel to p</w:t>
      </w:r>
      <w:r w:rsidR="001557C0">
        <w:rPr>
          <w:rFonts w:ascii="Arial" w:hAnsi="Arial" w:cs="Arial"/>
        </w:rPr>
        <w:t xml:space="preserve">resent </w:t>
      </w:r>
      <w:r w:rsidR="005A3D76" w:rsidRPr="005A3D76">
        <w:rPr>
          <w:rFonts w:ascii="Arial" w:hAnsi="Arial" w:cs="Arial"/>
        </w:rPr>
        <w:t>in Oxford and London, Hamburg and Berlin, Rome, Paris, Ottawa and Toronto, Visby, Sweden</w:t>
      </w:r>
      <w:r w:rsidR="005A5EC5">
        <w:rPr>
          <w:rFonts w:ascii="Arial" w:hAnsi="Arial" w:cs="Arial"/>
        </w:rPr>
        <w:t>,</w:t>
      </w:r>
      <w:r w:rsidR="008768EB">
        <w:rPr>
          <w:rFonts w:ascii="Arial" w:hAnsi="Arial" w:cs="Arial"/>
        </w:rPr>
        <w:t xml:space="preserve"> and </w:t>
      </w:r>
      <w:r w:rsidR="00D6407B">
        <w:rPr>
          <w:rFonts w:ascii="Arial" w:hAnsi="Arial" w:cs="Arial"/>
        </w:rPr>
        <w:t>Madrid</w:t>
      </w:r>
      <w:r w:rsidR="005A3D76" w:rsidRPr="005A3D76">
        <w:rPr>
          <w:rFonts w:ascii="Arial" w:hAnsi="Arial" w:cs="Arial"/>
        </w:rPr>
        <w:t xml:space="preserve">. These events have helped bring </w:t>
      </w:r>
      <w:r w:rsidR="00A12A09">
        <w:rPr>
          <w:rFonts w:ascii="Arial" w:hAnsi="Arial" w:cs="Arial"/>
        </w:rPr>
        <w:t xml:space="preserve">our </w:t>
      </w:r>
      <w:r w:rsidR="005A3D76" w:rsidRPr="005A3D76">
        <w:rPr>
          <w:rFonts w:ascii="Arial" w:hAnsi="Arial" w:cs="Arial"/>
        </w:rPr>
        <w:t xml:space="preserve">findings to </w:t>
      </w:r>
      <w:r w:rsidR="007B0DB0">
        <w:rPr>
          <w:rFonts w:ascii="Arial" w:hAnsi="Arial" w:cs="Arial"/>
        </w:rPr>
        <w:t xml:space="preserve">opinion </w:t>
      </w:r>
      <w:r w:rsidR="005A3D76" w:rsidRPr="005A3D76">
        <w:rPr>
          <w:rFonts w:ascii="Arial" w:hAnsi="Arial" w:cs="Arial"/>
        </w:rPr>
        <w:t xml:space="preserve">leaders in government, politics, and academia, not only through the report but through this series of presentations and growing coverage and recognition of our research in the press. </w:t>
      </w:r>
      <w:r w:rsidR="005626AE">
        <w:rPr>
          <w:rFonts w:ascii="Arial" w:hAnsi="Arial" w:cs="Arial"/>
        </w:rPr>
        <w:t>In 2018, a</w:t>
      </w:r>
      <w:r w:rsidR="005A3D76" w:rsidRPr="005A3D76">
        <w:rPr>
          <w:rFonts w:ascii="Arial" w:hAnsi="Arial" w:cs="Arial"/>
        </w:rPr>
        <w:t xml:space="preserve">dditional talks are planned in Montreal in August, Washington DC in September, and </w:t>
      </w:r>
      <w:r w:rsidR="00A12A09">
        <w:rPr>
          <w:rFonts w:ascii="Arial" w:hAnsi="Arial" w:cs="Arial"/>
        </w:rPr>
        <w:t>a tentative</w:t>
      </w:r>
      <w:r w:rsidR="007B0DB0">
        <w:rPr>
          <w:rFonts w:ascii="Arial" w:hAnsi="Arial" w:cs="Arial"/>
        </w:rPr>
        <w:t xml:space="preserve"> trip to </w:t>
      </w:r>
      <w:r w:rsidR="005A3D76" w:rsidRPr="005A3D76">
        <w:rPr>
          <w:rFonts w:ascii="Arial" w:hAnsi="Arial" w:cs="Arial"/>
        </w:rPr>
        <w:lastRenderedPageBreak/>
        <w:t xml:space="preserve">Mexico City </w:t>
      </w:r>
      <w:r w:rsidR="007B0DB0">
        <w:rPr>
          <w:rFonts w:ascii="Arial" w:hAnsi="Arial" w:cs="Arial"/>
        </w:rPr>
        <w:t>(re</w:t>
      </w:r>
      <w:r w:rsidR="00EC7702">
        <w:rPr>
          <w:rFonts w:ascii="Arial" w:hAnsi="Arial" w:cs="Arial"/>
        </w:rPr>
        <w:t>sch</w:t>
      </w:r>
      <w:r w:rsidR="00E81092">
        <w:rPr>
          <w:rFonts w:ascii="Arial" w:hAnsi="Arial" w:cs="Arial"/>
        </w:rPr>
        <w:t>ed</w:t>
      </w:r>
      <w:r w:rsidR="00EC7702">
        <w:rPr>
          <w:rFonts w:ascii="Arial" w:hAnsi="Arial" w:cs="Arial"/>
        </w:rPr>
        <w:t xml:space="preserve">uled due to earthquakes) </w:t>
      </w:r>
      <w:r w:rsidR="007B0DB0">
        <w:rPr>
          <w:rFonts w:ascii="Arial" w:hAnsi="Arial" w:cs="Arial"/>
        </w:rPr>
        <w:t xml:space="preserve">to </w:t>
      </w:r>
      <w:r w:rsidR="00EC7702">
        <w:rPr>
          <w:rFonts w:ascii="Arial" w:hAnsi="Arial" w:cs="Arial"/>
        </w:rPr>
        <w:t xml:space="preserve">talk at the </w:t>
      </w:r>
      <w:r w:rsidR="005A3D76" w:rsidRPr="005A3D76">
        <w:rPr>
          <w:rFonts w:ascii="Arial" w:hAnsi="Arial" w:cs="Arial"/>
        </w:rPr>
        <w:t>National Autonomous University of Mexico</w:t>
      </w:r>
      <w:r w:rsidR="007B0DB0">
        <w:rPr>
          <w:rFonts w:ascii="Arial" w:hAnsi="Arial" w:cs="Arial"/>
        </w:rPr>
        <w:t xml:space="preserve">. Other trips are scheduled for invited talks in </w:t>
      </w:r>
      <w:r w:rsidR="00EC7702">
        <w:rPr>
          <w:rFonts w:ascii="Arial" w:hAnsi="Arial" w:cs="Arial"/>
        </w:rPr>
        <w:t>Australia and Lisbon</w:t>
      </w:r>
      <w:r w:rsidR="007B0DB0">
        <w:rPr>
          <w:rFonts w:ascii="Arial" w:hAnsi="Arial" w:cs="Arial"/>
        </w:rPr>
        <w:t>, Portugal</w:t>
      </w:r>
      <w:r w:rsidR="00EC7702">
        <w:rPr>
          <w:rFonts w:ascii="Arial" w:hAnsi="Arial" w:cs="Arial"/>
        </w:rPr>
        <w:t>.</w:t>
      </w:r>
    </w:p>
    <w:p w14:paraId="5258E564" w14:textId="04A5E2FA" w:rsidR="005A5EC5" w:rsidRDefault="005342C2" w:rsidP="005F34E2">
      <w:pPr>
        <w:pStyle w:val="Normal1"/>
        <w:spacing w:after="120"/>
        <w:rPr>
          <w:rFonts w:ascii="Arial" w:hAnsi="Arial" w:cs="Arial"/>
        </w:rPr>
      </w:pPr>
      <w:r>
        <w:rPr>
          <w:rFonts w:ascii="Arial" w:hAnsi="Arial" w:cs="Arial"/>
        </w:rPr>
        <w:t xml:space="preserve">Bill Dutton has </w:t>
      </w:r>
      <w:r w:rsidR="00695C4E">
        <w:rPr>
          <w:rFonts w:ascii="Arial" w:hAnsi="Arial" w:cs="Arial"/>
        </w:rPr>
        <w:t xml:space="preserve">also </w:t>
      </w:r>
      <w:r>
        <w:rPr>
          <w:rFonts w:ascii="Arial" w:hAnsi="Arial" w:cs="Arial"/>
        </w:rPr>
        <w:t xml:space="preserve">been invited to join the </w:t>
      </w:r>
      <w:r>
        <w:rPr>
          <w:rFonts w:ascii="Arial" w:hAnsi="Arial"/>
        </w:rPr>
        <w:t xml:space="preserve">Advisory Board for UNESCO’s </w:t>
      </w:r>
      <w:r w:rsidR="005A3D76">
        <w:rPr>
          <w:rFonts w:ascii="Arial" w:hAnsi="Arial"/>
        </w:rPr>
        <w:t xml:space="preserve">global </w:t>
      </w:r>
      <w:r>
        <w:rPr>
          <w:rFonts w:ascii="Arial" w:hAnsi="Arial"/>
        </w:rPr>
        <w:t>multi-stakeholder consultation process on defining indicators for Knowledge Societies that will run until July 2018.</w:t>
      </w:r>
      <w:r w:rsidR="00110C6C">
        <w:rPr>
          <w:rFonts w:ascii="Arial" w:hAnsi="Arial"/>
        </w:rPr>
        <w:t xml:space="preserve"> In a related </w:t>
      </w:r>
      <w:r w:rsidR="00EC7702">
        <w:rPr>
          <w:rFonts w:ascii="Arial" w:hAnsi="Arial"/>
        </w:rPr>
        <w:t>development</w:t>
      </w:r>
      <w:r w:rsidR="00110C6C">
        <w:rPr>
          <w:rFonts w:ascii="Arial" w:hAnsi="Arial"/>
        </w:rPr>
        <w:t xml:space="preserve">, the report that Bill wrote for UNESCO, </w:t>
      </w:r>
      <w:r w:rsidR="00110C6C" w:rsidRPr="00EF220E">
        <w:rPr>
          <w:rFonts w:ascii="Arial Italic" w:hAnsi="Arial Italic" w:cs="Arial"/>
          <w:i/>
          <w:iCs/>
        </w:rPr>
        <w:t>Keystones to Foster Inclusive Knowledge Societies</w:t>
      </w:r>
      <w:r w:rsidR="00110C6C">
        <w:rPr>
          <w:rFonts w:ascii="Arial" w:hAnsi="Arial" w:cs="Arial"/>
        </w:rPr>
        <w:t xml:space="preserve"> (2015), has been translated into eight additional languages to extend its reach.</w:t>
      </w:r>
      <w:r w:rsidR="007B0DB0">
        <w:rPr>
          <w:rFonts w:ascii="Arial" w:hAnsi="Arial" w:cs="Arial"/>
        </w:rPr>
        <w:t xml:space="preserve"> </w:t>
      </w:r>
      <w:r w:rsidR="005A5EC5">
        <w:rPr>
          <w:rFonts w:ascii="Arial" w:hAnsi="Arial" w:cs="Arial"/>
        </w:rPr>
        <w:t>Bill</w:t>
      </w:r>
      <w:r w:rsidR="00EC7702">
        <w:rPr>
          <w:rFonts w:ascii="Arial" w:hAnsi="Arial" w:cs="Arial"/>
        </w:rPr>
        <w:t xml:space="preserve"> has also been asked to apply for inclusion on a High-Level Expert Group on Fake News organized by the European Commission. </w:t>
      </w:r>
    </w:p>
    <w:p w14:paraId="1E214690" w14:textId="0029CD4C" w:rsidR="00D45694" w:rsidRPr="00972361" w:rsidRDefault="00110FF4" w:rsidP="005F34E2">
      <w:pPr>
        <w:pStyle w:val="Normal1"/>
        <w:spacing w:after="120"/>
        <w:rPr>
          <w:rFonts w:ascii="Arial" w:hAnsi="Arial" w:cs="Arial"/>
        </w:rPr>
      </w:pPr>
      <w:r w:rsidRPr="00F650EF">
        <w:rPr>
          <w:rFonts w:ascii="Arial" w:hAnsi="Arial" w:cs="Arial"/>
          <w:i/>
        </w:rPr>
        <w:t>Quello Library</w:t>
      </w:r>
    </w:p>
    <w:p w14:paraId="7FF6D80D" w14:textId="0E715D08" w:rsidR="00D45694" w:rsidRPr="008B0203" w:rsidRDefault="00110FF4" w:rsidP="005F34E2">
      <w:pPr>
        <w:pStyle w:val="Normal1"/>
        <w:spacing w:after="120"/>
        <w:rPr>
          <w:rFonts w:ascii="Arial" w:hAnsi="Arial" w:cs="Arial"/>
        </w:rPr>
      </w:pPr>
      <w:r w:rsidRPr="00972361">
        <w:rPr>
          <w:rFonts w:ascii="Arial" w:hAnsi="Arial" w:cs="Arial"/>
        </w:rPr>
        <w:t xml:space="preserve">New acquisitions have continued to keep the Quello Library up-to-date on publications central to its mission, and to serve as a valuable resource for Quello faculty, staff, and students. </w:t>
      </w:r>
    </w:p>
    <w:p w14:paraId="3BCB6AA0" w14:textId="02A1CBBB" w:rsidR="00D45694" w:rsidRPr="00EC12B3" w:rsidRDefault="005A3D76" w:rsidP="005F34E2">
      <w:pPr>
        <w:pStyle w:val="Normal1"/>
        <w:spacing w:after="120"/>
        <w:rPr>
          <w:rFonts w:ascii="Arial" w:hAnsi="Arial" w:cs="Arial"/>
        </w:rPr>
      </w:pPr>
      <w:r>
        <w:rPr>
          <w:rFonts w:ascii="Arial" w:hAnsi="Arial" w:cs="Arial"/>
          <w:i/>
        </w:rPr>
        <w:t xml:space="preserve">Digital Archive: the </w:t>
      </w:r>
      <w:r w:rsidR="00110FF4" w:rsidRPr="008B0203">
        <w:rPr>
          <w:rFonts w:ascii="Arial" w:hAnsi="Arial" w:cs="Arial"/>
          <w:i/>
        </w:rPr>
        <w:t xml:space="preserve">James H. Quello </w:t>
      </w:r>
      <w:r>
        <w:rPr>
          <w:rFonts w:ascii="Arial" w:hAnsi="Arial" w:cs="Arial"/>
          <w:i/>
        </w:rPr>
        <w:t>collection</w:t>
      </w:r>
    </w:p>
    <w:p w14:paraId="2538B244" w14:textId="6B013DED" w:rsidR="00D45694" w:rsidRPr="008B0203" w:rsidRDefault="00C61186" w:rsidP="005F34E2">
      <w:pPr>
        <w:pStyle w:val="Normal1"/>
        <w:spacing w:after="120"/>
        <w:rPr>
          <w:rFonts w:ascii="Arial" w:hAnsi="Arial" w:cs="Arial"/>
        </w:rPr>
      </w:pPr>
      <w:r w:rsidRPr="00EC12B3">
        <w:rPr>
          <w:rFonts w:ascii="Arial" w:hAnsi="Arial" w:cs="Arial"/>
        </w:rPr>
        <w:t>The Quello Archive project began in</w:t>
      </w:r>
      <w:r w:rsidR="003F00FB" w:rsidRPr="00F650EF">
        <w:rPr>
          <w:rFonts w:ascii="Arial" w:hAnsi="Arial" w:cs="Arial"/>
        </w:rPr>
        <w:t xml:space="preserve"> September 2016 </w:t>
      </w:r>
      <w:r w:rsidRPr="00972361">
        <w:rPr>
          <w:rFonts w:ascii="Arial" w:hAnsi="Arial" w:cs="Arial"/>
        </w:rPr>
        <w:t xml:space="preserve">to digitize the </w:t>
      </w:r>
      <w:r w:rsidR="003F00FB" w:rsidRPr="00972361">
        <w:rPr>
          <w:rFonts w:ascii="Arial" w:hAnsi="Arial" w:cs="Arial"/>
        </w:rPr>
        <w:t xml:space="preserve">Center’s </w:t>
      </w:r>
      <w:r w:rsidR="00110FF4" w:rsidRPr="00420817">
        <w:rPr>
          <w:rFonts w:ascii="Arial" w:hAnsi="Arial" w:cs="Arial"/>
        </w:rPr>
        <w:t>holdings of James H. Quello’s speeches and notes while an FCC Commissioner</w:t>
      </w:r>
      <w:r w:rsidR="005A3D76">
        <w:rPr>
          <w:rFonts w:ascii="Arial" w:hAnsi="Arial" w:cs="Arial"/>
        </w:rPr>
        <w:t xml:space="preserve">. We have all text </w:t>
      </w:r>
      <w:r w:rsidR="00DB30BD">
        <w:rPr>
          <w:rFonts w:ascii="Arial" w:hAnsi="Arial" w:cs="Arial"/>
        </w:rPr>
        <w:t>prepared</w:t>
      </w:r>
      <w:r w:rsidR="005A3D76">
        <w:rPr>
          <w:rFonts w:ascii="Arial" w:hAnsi="Arial" w:cs="Arial"/>
        </w:rPr>
        <w:t>, along with video</w:t>
      </w:r>
      <w:r w:rsidR="00E31F27">
        <w:rPr>
          <w:rFonts w:ascii="Arial" w:hAnsi="Arial" w:cs="Arial"/>
        </w:rPr>
        <w:t>s</w:t>
      </w:r>
      <w:r w:rsidR="005A3D76">
        <w:rPr>
          <w:rFonts w:ascii="Arial" w:hAnsi="Arial" w:cs="Arial"/>
        </w:rPr>
        <w:t xml:space="preserve">, photos, </w:t>
      </w:r>
      <w:r w:rsidR="00E46584">
        <w:rPr>
          <w:rFonts w:ascii="Arial" w:hAnsi="Arial" w:cs="Arial"/>
        </w:rPr>
        <w:t xml:space="preserve">and </w:t>
      </w:r>
      <w:r w:rsidR="005A3D76">
        <w:rPr>
          <w:rFonts w:ascii="Arial" w:hAnsi="Arial" w:cs="Arial"/>
        </w:rPr>
        <w:t>awards</w:t>
      </w:r>
      <w:r w:rsidR="00E46584">
        <w:rPr>
          <w:rFonts w:ascii="Arial" w:hAnsi="Arial" w:cs="Arial"/>
        </w:rPr>
        <w:t xml:space="preserve">. </w:t>
      </w:r>
      <w:r w:rsidR="00DB30BD">
        <w:rPr>
          <w:rFonts w:ascii="Arial" w:hAnsi="Arial" w:cs="Arial"/>
        </w:rPr>
        <w:t xml:space="preserve">Materials will be live December 14, 2017. The official launch follows our December Advisory Board Meeting and includes </w:t>
      </w:r>
      <w:r w:rsidR="005964EA">
        <w:rPr>
          <w:rFonts w:ascii="Arial" w:hAnsi="Arial" w:cs="Arial"/>
        </w:rPr>
        <w:t xml:space="preserve">a kick-off event and ceremony. </w:t>
      </w:r>
    </w:p>
    <w:p w14:paraId="0B1BA350" w14:textId="254629C7" w:rsidR="00D45694" w:rsidRPr="00F650EF" w:rsidRDefault="00C61186" w:rsidP="005F34E2">
      <w:pPr>
        <w:pStyle w:val="Normal1"/>
        <w:spacing w:after="120"/>
        <w:rPr>
          <w:rFonts w:ascii="Arial" w:hAnsi="Arial" w:cs="Arial"/>
        </w:rPr>
      </w:pPr>
      <w:r w:rsidRPr="00EC12B3">
        <w:rPr>
          <w:rFonts w:ascii="Arial" w:hAnsi="Arial" w:cs="Arial"/>
          <w:i/>
        </w:rPr>
        <w:t>Quello Center Online</w:t>
      </w:r>
    </w:p>
    <w:p w14:paraId="5A51CA28" w14:textId="73BF690F" w:rsidR="00D45694" w:rsidRPr="005A3D76" w:rsidRDefault="00110FF4" w:rsidP="005F34E2">
      <w:pPr>
        <w:pStyle w:val="Normal1"/>
        <w:spacing w:after="120"/>
        <w:rPr>
          <w:rFonts w:ascii="Arial" w:hAnsi="Arial" w:cs="Arial"/>
        </w:rPr>
      </w:pPr>
      <w:r w:rsidRPr="00420817">
        <w:rPr>
          <w:rFonts w:ascii="Arial" w:hAnsi="Arial" w:cs="Arial"/>
        </w:rPr>
        <w:t xml:space="preserve">The Quello Center’s outreach </w:t>
      </w:r>
      <w:r w:rsidR="005964EA">
        <w:rPr>
          <w:rFonts w:ascii="Arial" w:hAnsi="Arial" w:cs="Arial"/>
        </w:rPr>
        <w:t>includes our</w:t>
      </w:r>
      <w:r w:rsidRPr="00420817">
        <w:rPr>
          <w:rFonts w:ascii="Arial" w:hAnsi="Arial" w:cs="Arial"/>
        </w:rPr>
        <w:t xml:space="preserve"> website, blogging, Twitter account, video </w:t>
      </w:r>
      <w:r w:rsidRPr="005342C2">
        <w:rPr>
          <w:rFonts w:ascii="Arial" w:hAnsi="Arial" w:cs="Arial"/>
        </w:rPr>
        <w:t>archive of talks, and Facebook page. If you have not already done so, it would be useful for you to:</w:t>
      </w:r>
    </w:p>
    <w:p w14:paraId="0EC54BAF" w14:textId="33BFF2F2" w:rsidR="00D45694" w:rsidRPr="008B0203" w:rsidRDefault="00C2750D" w:rsidP="005F34E2">
      <w:pPr>
        <w:pStyle w:val="Normal1"/>
        <w:numPr>
          <w:ilvl w:val="0"/>
          <w:numId w:val="1"/>
        </w:numPr>
        <w:spacing w:after="120"/>
        <w:ind w:hanging="360"/>
        <w:contextualSpacing/>
        <w:rPr>
          <w:rFonts w:ascii="Arial" w:hAnsi="Arial" w:cs="Arial"/>
        </w:rPr>
      </w:pPr>
      <w:r w:rsidRPr="005A3D76">
        <w:rPr>
          <w:rFonts w:ascii="Arial" w:hAnsi="Arial" w:cs="Arial"/>
        </w:rPr>
        <w:t>Learn more about us through our blog at</w:t>
      </w:r>
      <w:r w:rsidR="00110FF4" w:rsidRPr="005A3D76">
        <w:rPr>
          <w:rFonts w:ascii="Arial" w:hAnsi="Arial" w:cs="Arial"/>
        </w:rPr>
        <w:t xml:space="preserve"> </w:t>
      </w:r>
      <w:hyperlink r:id="rId9" w:history="1">
        <w:r w:rsidR="00855937" w:rsidRPr="005A3D76">
          <w:rPr>
            <w:rStyle w:val="Hyperlink"/>
            <w:rFonts w:ascii="Arial" w:hAnsi="Arial" w:cs="Arial"/>
          </w:rPr>
          <w:t>http://quello.msu.edu/</w:t>
        </w:r>
      </w:hyperlink>
      <w:r w:rsidR="00855937" w:rsidRPr="008B0203">
        <w:rPr>
          <w:rFonts w:ascii="Arial" w:hAnsi="Arial" w:cs="Arial"/>
        </w:rPr>
        <w:t xml:space="preserve"> </w:t>
      </w:r>
    </w:p>
    <w:p w14:paraId="41F5224F" w14:textId="77777777" w:rsidR="00D45694" w:rsidRDefault="00110FF4" w:rsidP="005F34E2">
      <w:pPr>
        <w:pStyle w:val="Normal1"/>
        <w:numPr>
          <w:ilvl w:val="0"/>
          <w:numId w:val="1"/>
        </w:numPr>
        <w:spacing w:after="120"/>
        <w:ind w:hanging="360"/>
        <w:contextualSpacing/>
        <w:rPr>
          <w:rFonts w:ascii="Arial" w:hAnsi="Arial" w:cs="Arial"/>
        </w:rPr>
      </w:pPr>
      <w:r w:rsidRPr="00EC12B3">
        <w:rPr>
          <w:rFonts w:ascii="Arial" w:hAnsi="Arial" w:cs="Arial"/>
        </w:rPr>
        <w:t>Follow our Twitter account @QuelloCenter</w:t>
      </w:r>
    </w:p>
    <w:p w14:paraId="14439D4F" w14:textId="35BE425E" w:rsidR="00E46584" w:rsidRPr="00EC12B3" w:rsidRDefault="00E46584" w:rsidP="005F34E2">
      <w:pPr>
        <w:pStyle w:val="Normal1"/>
        <w:numPr>
          <w:ilvl w:val="0"/>
          <w:numId w:val="1"/>
        </w:numPr>
        <w:spacing w:after="120"/>
        <w:ind w:hanging="360"/>
        <w:contextualSpacing/>
        <w:rPr>
          <w:rFonts w:ascii="Arial" w:hAnsi="Arial" w:cs="Arial"/>
        </w:rPr>
      </w:pPr>
      <w:r>
        <w:rPr>
          <w:rFonts w:ascii="Arial" w:hAnsi="Arial" w:cs="Arial"/>
        </w:rPr>
        <w:t xml:space="preserve">Check out our Flickr account at: </w:t>
      </w:r>
      <w:hyperlink r:id="rId10" w:history="1">
        <w:r w:rsidR="00DD4F07" w:rsidRPr="005D503B">
          <w:rPr>
            <w:rStyle w:val="Hyperlink"/>
            <w:rFonts w:ascii="Arial" w:hAnsi="Arial" w:cs="Arial"/>
          </w:rPr>
          <w:t>https://www.flickr.com/phot</w:t>
        </w:r>
        <w:r w:rsidR="00DD4F07" w:rsidRPr="005D503B">
          <w:rPr>
            <w:rStyle w:val="Hyperlink"/>
            <w:rFonts w:ascii="Arial" w:hAnsi="Arial" w:cs="Arial"/>
          </w:rPr>
          <w:t>o</w:t>
        </w:r>
        <w:r w:rsidR="00DD4F07" w:rsidRPr="005D503B">
          <w:rPr>
            <w:rStyle w:val="Hyperlink"/>
            <w:rFonts w:ascii="Arial" w:hAnsi="Arial" w:cs="Arial"/>
          </w:rPr>
          <w:t>s/quellocenter/albums</w:t>
        </w:r>
      </w:hyperlink>
      <w:r w:rsidR="00DD4F07">
        <w:rPr>
          <w:rFonts w:ascii="Arial" w:hAnsi="Arial" w:cs="Arial"/>
        </w:rPr>
        <w:t xml:space="preserve"> </w:t>
      </w:r>
    </w:p>
    <w:p w14:paraId="74321134" w14:textId="5D4A5B0A" w:rsidR="00D45694" w:rsidRPr="008B0203" w:rsidRDefault="00110FF4" w:rsidP="005F34E2">
      <w:pPr>
        <w:pStyle w:val="Normal1"/>
        <w:numPr>
          <w:ilvl w:val="0"/>
          <w:numId w:val="1"/>
        </w:numPr>
        <w:spacing w:after="120"/>
        <w:ind w:hanging="360"/>
        <w:contextualSpacing/>
        <w:rPr>
          <w:rFonts w:ascii="Arial" w:hAnsi="Arial" w:cs="Arial"/>
        </w:rPr>
      </w:pPr>
      <w:r w:rsidRPr="00EC12B3">
        <w:rPr>
          <w:rFonts w:ascii="Arial" w:hAnsi="Arial" w:cs="Arial"/>
        </w:rPr>
        <w:t xml:space="preserve">Like our Facebook page at </w:t>
      </w:r>
      <w:hyperlink r:id="rId11" w:history="1">
        <w:r w:rsidR="00855937" w:rsidRPr="005A3D76">
          <w:rPr>
            <w:rStyle w:val="Hyperlink"/>
            <w:rFonts w:ascii="Arial" w:hAnsi="Arial" w:cs="Arial"/>
          </w:rPr>
          <w:t>https://www.facebook.com/QuelloCenter/</w:t>
        </w:r>
      </w:hyperlink>
      <w:r w:rsidR="00855937" w:rsidRPr="008B0203">
        <w:rPr>
          <w:rFonts w:ascii="Arial" w:hAnsi="Arial" w:cs="Arial"/>
        </w:rPr>
        <w:t xml:space="preserve"> </w:t>
      </w:r>
    </w:p>
    <w:p w14:paraId="3FCAF64C" w14:textId="117F3E8C" w:rsidR="00D45694" w:rsidRPr="008B0203" w:rsidRDefault="00110FF4" w:rsidP="005F34E2">
      <w:pPr>
        <w:pStyle w:val="Normal1"/>
        <w:numPr>
          <w:ilvl w:val="0"/>
          <w:numId w:val="1"/>
        </w:numPr>
        <w:spacing w:after="120"/>
        <w:ind w:hanging="360"/>
        <w:contextualSpacing/>
        <w:rPr>
          <w:rFonts w:ascii="Arial" w:hAnsi="Arial" w:cs="Arial"/>
        </w:rPr>
      </w:pPr>
      <w:r w:rsidRPr="008B0203">
        <w:rPr>
          <w:rFonts w:ascii="Arial" w:hAnsi="Arial" w:cs="Arial"/>
        </w:rPr>
        <w:t xml:space="preserve">Sign up for occasional Quello Center news at: </w:t>
      </w:r>
      <w:hyperlink r:id="rId12" w:history="1">
        <w:r w:rsidR="00855937" w:rsidRPr="005A3D76">
          <w:rPr>
            <w:rStyle w:val="Hyperlink"/>
            <w:rFonts w:ascii="Arial" w:hAnsi="Arial" w:cs="Arial"/>
          </w:rPr>
          <w:t>http://quello.msu.edu/subscribe/</w:t>
        </w:r>
      </w:hyperlink>
      <w:r w:rsidR="00855937" w:rsidRPr="008B0203">
        <w:rPr>
          <w:rFonts w:ascii="Arial" w:hAnsi="Arial" w:cs="Arial"/>
        </w:rPr>
        <w:t xml:space="preserve"> </w:t>
      </w:r>
    </w:p>
    <w:p w14:paraId="05B65C21" w14:textId="77777777" w:rsidR="00EC7702" w:rsidRPr="00EC12B3" w:rsidRDefault="00EC7702" w:rsidP="005F34E2">
      <w:pPr>
        <w:pStyle w:val="Normal1"/>
        <w:spacing w:after="120"/>
        <w:rPr>
          <w:rFonts w:ascii="Arial" w:hAnsi="Arial" w:cs="Arial"/>
        </w:rPr>
      </w:pPr>
    </w:p>
    <w:p w14:paraId="61DDB917" w14:textId="112E4FE6" w:rsidR="00D45694" w:rsidRPr="008B0203" w:rsidRDefault="00110FF4" w:rsidP="005F34E2">
      <w:pPr>
        <w:pStyle w:val="Normal1"/>
        <w:spacing w:after="120"/>
        <w:rPr>
          <w:rFonts w:ascii="Arial" w:hAnsi="Arial" w:cs="Arial"/>
        </w:rPr>
      </w:pPr>
      <w:r w:rsidRPr="00EC12B3">
        <w:rPr>
          <w:rFonts w:ascii="Arial" w:hAnsi="Arial" w:cs="Arial"/>
        </w:rPr>
        <w:t xml:space="preserve">In addition, we have an online working paper series on the Social Science Research Network (SSRN) where you can browse and download our papers. See: </w:t>
      </w:r>
      <w:hyperlink r:id="rId13" w:history="1">
        <w:r w:rsidR="00855937" w:rsidRPr="005A3D76">
          <w:rPr>
            <w:rStyle w:val="Hyperlink"/>
            <w:rFonts w:ascii="Arial" w:hAnsi="Arial" w:cs="Arial"/>
          </w:rPr>
          <w:t>http://papers.ssrn.com/sol3/JELJOUR_Results.cfm?form_name=journalbrowse&amp;journal_id=2680391</w:t>
        </w:r>
      </w:hyperlink>
      <w:r w:rsidRPr="008B0203">
        <w:rPr>
          <w:rFonts w:ascii="Arial" w:hAnsi="Arial" w:cs="Arial"/>
        </w:rPr>
        <w:t xml:space="preserve">. </w:t>
      </w:r>
    </w:p>
    <w:p w14:paraId="04680D07" w14:textId="33501415" w:rsidR="007B0DB0" w:rsidRDefault="00EC7702" w:rsidP="005F34E2">
      <w:pPr>
        <w:pStyle w:val="Normal1"/>
        <w:spacing w:after="120"/>
        <w:rPr>
          <w:rFonts w:ascii="Arial" w:hAnsi="Arial" w:cs="Arial"/>
          <w:i/>
        </w:rPr>
      </w:pPr>
      <w:r>
        <w:rPr>
          <w:rFonts w:ascii="Arial" w:hAnsi="Arial" w:cs="Arial"/>
        </w:rPr>
        <w:t xml:space="preserve">We are continuing discussions of how to evolve our outreach to maximize the potential of social media, and welcome suggestions. </w:t>
      </w:r>
      <w:r w:rsidR="00965372" w:rsidRPr="008B0203">
        <w:rPr>
          <w:rFonts w:ascii="Arial" w:hAnsi="Arial" w:cs="Arial"/>
        </w:rPr>
        <w:t>In the coming months, t</w:t>
      </w:r>
      <w:r w:rsidR="002C06E8" w:rsidRPr="008B0203">
        <w:rPr>
          <w:rFonts w:ascii="Arial" w:hAnsi="Arial" w:cs="Arial"/>
        </w:rPr>
        <w:t xml:space="preserve">he Quello team </w:t>
      </w:r>
      <w:r w:rsidR="00965372" w:rsidRPr="008B0203">
        <w:rPr>
          <w:rFonts w:ascii="Arial" w:hAnsi="Arial" w:cs="Arial"/>
        </w:rPr>
        <w:t xml:space="preserve">plans to revisit and </w:t>
      </w:r>
      <w:r w:rsidR="002C06E8" w:rsidRPr="00EC12B3">
        <w:rPr>
          <w:rFonts w:ascii="Arial" w:hAnsi="Arial" w:cs="Arial"/>
        </w:rPr>
        <w:t>revamp the Quello homepage</w:t>
      </w:r>
      <w:r w:rsidR="00965372" w:rsidRPr="00EC12B3">
        <w:rPr>
          <w:rFonts w:ascii="Arial" w:hAnsi="Arial" w:cs="Arial"/>
        </w:rPr>
        <w:t xml:space="preserve">, and </w:t>
      </w:r>
      <w:r w:rsidR="00E46584">
        <w:rPr>
          <w:rFonts w:ascii="Arial" w:hAnsi="Arial" w:cs="Arial"/>
        </w:rPr>
        <w:t xml:space="preserve">is </w:t>
      </w:r>
      <w:r w:rsidR="002C06E8" w:rsidRPr="00EC12B3">
        <w:rPr>
          <w:rFonts w:ascii="Arial" w:hAnsi="Arial" w:cs="Arial"/>
        </w:rPr>
        <w:t>consider</w:t>
      </w:r>
      <w:r w:rsidR="00E46584">
        <w:rPr>
          <w:rFonts w:ascii="Arial" w:hAnsi="Arial" w:cs="Arial"/>
        </w:rPr>
        <w:t>ing</w:t>
      </w:r>
      <w:r w:rsidR="002C06E8" w:rsidRPr="00EC12B3">
        <w:rPr>
          <w:rFonts w:ascii="Arial" w:hAnsi="Arial" w:cs="Arial"/>
        </w:rPr>
        <w:t xml:space="preserve"> adding an Instagram account</w:t>
      </w:r>
      <w:r w:rsidR="00965372" w:rsidRPr="00F650EF">
        <w:rPr>
          <w:rFonts w:ascii="Arial" w:hAnsi="Arial" w:cs="Arial"/>
        </w:rPr>
        <w:t xml:space="preserve">. Already, a student paper in Communication found that the Quello Center has a remarkable visibility </w:t>
      </w:r>
      <w:r w:rsidR="00E46584">
        <w:rPr>
          <w:rFonts w:ascii="Arial" w:hAnsi="Arial" w:cs="Arial"/>
        </w:rPr>
        <w:t xml:space="preserve">and centrality </w:t>
      </w:r>
      <w:r w:rsidR="00965372" w:rsidRPr="00F650EF">
        <w:rPr>
          <w:rFonts w:ascii="Arial" w:hAnsi="Arial" w:cs="Arial"/>
        </w:rPr>
        <w:t xml:space="preserve">within the College, due to its </w:t>
      </w:r>
      <w:r w:rsidR="00E46584">
        <w:rPr>
          <w:rFonts w:ascii="Arial" w:hAnsi="Arial" w:cs="Arial"/>
        </w:rPr>
        <w:t xml:space="preserve">activity </w:t>
      </w:r>
      <w:r w:rsidR="00671D3B">
        <w:rPr>
          <w:rFonts w:ascii="Arial" w:hAnsi="Arial" w:cs="Arial"/>
        </w:rPr>
        <w:t xml:space="preserve">offline and </w:t>
      </w:r>
      <w:r w:rsidR="00E46584">
        <w:rPr>
          <w:rFonts w:ascii="Arial" w:hAnsi="Arial" w:cs="Arial"/>
        </w:rPr>
        <w:t>online</w:t>
      </w:r>
      <w:r w:rsidR="00965372" w:rsidRPr="00F650EF">
        <w:rPr>
          <w:rFonts w:ascii="Arial" w:hAnsi="Arial" w:cs="Arial"/>
        </w:rPr>
        <w:t xml:space="preserve">. </w:t>
      </w:r>
      <w:r w:rsidR="00F70969">
        <w:rPr>
          <w:rFonts w:ascii="Arial" w:hAnsi="Arial" w:cs="Arial"/>
        </w:rPr>
        <w:t xml:space="preserve">Additionally, </w:t>
      </w:r>
      <w:r w:rsidR="007B0DB0">
        <w:rPr>
          <w:rFonts w:ascii="Arial" w:hAnsi="Arial" w:cs="Arial"/>
        </w:rPr>
        <w:t xml:space="preserve">early response to our search for a new director of the Center suggests that our </w:t>
      </w:r>
      <w:r w:rsidR="00F70969">
        <w:rPr>
          <w:rFonts w:ascii="Arial" w:hAnsi="Arial" w:cs="Arial"/>
        </w:rPr>
        <w:t xml:space="preserve">online </w:t>
      </w:r>
      <w:r w:rsidR="007B0DB0">
        <w:rPr>
          <w:rFonts w:ascii="Arial" w:hAnsi="Arial" w:cs="Arial"/>
        </w:rPr>
        <w:t>visibility has substantially improved.</w:t>
      </w:r>
    </w:p>
    <w:p w14:paraId="1212A1A5" w14:textId="77777777" w:rsidR="00D45694" w:rsidRPr="00EC12B3" w:rsidRDefault="00110FF4" w:rsidP="005F34E2">
      <w:pPr>
        <w:pStyle w:val="Normal1"/>
        <w:spacing w:after="120"/>
        <w:rPr>
          <w:rFonts w:ascii="Arial" w:hAnsi="Arial" w:cs="Arial"/>
        </w:rPr>
      </w:pPr>
      <w:r w:rsidRPr="00EC12B3">
        <w:rPr>
          <w:rFonts w:ascii="Arial" w:hAnsi="Arial" w:cs="Arial"/>
          <w:i/>
        </w:rPr>
        <w:lastRenderedPageBreak/>
        <w:t>Development</w:t>
      </w:r>
    </w:p>
    <w:p w14:paraId="75D7C2B8" w14:textId="01CB2FA6" w:rsidR="00D45694" w:rsidRPr="00972361" w:rsidRDefault="00965372" w:rsidP="005F34E2">
      <w:pPr>
        <w:pStyle w:val="Normal1"/>
        <w:spacing w:after="120"/>
        <w:rPr>
          <w:rFonts w:ascii="Arial" w:hAnsi="Arial" w:cs="Arial"/>
        </w:rPr>
      </w:pPr>
      <w:r w:rsidRPr="00EC12B3">
        <w:rPr>
          <w:rFonts w:ascii="Arial" w:hAnsi="Arial" w:cs="Arial"/>
        </w:rPr>
        <w:t>The Director has worked with the Development Off</w:t>
      </w:r>
      <w:r w:rsidRPr="00F650EF">
        <w:rPr>
          <w:rFonts w:ascii="Arial" w:hAnsi="Arial" w:cs="Arial"/>
        </w:rPr>
        <w:t>ice in the College to prepare a document to pledge support to the Quello Center. Th</w:t>
      </w:r>
      <w:r w:rsidR="00EC7702">
        <w:rPr>
          <w:rFonts w:ascii="Arial" w:hAnsi="Arial" w:cs="Arial"/>
        </w:rPr>
        <w:t xml:space="preserve">is </w:t>
      </w:r>
      <w:r w:rsidR="00E6700D">
        <w:rPr>
          <w:rFonts w:ascii="Arial" w:hAnsi="Arial" w:cs="Arial"/>
        </w:rPr>
        <w:t xml:space="preserve">request </w:t>
      </w:r>
      <w:r w:rsidR="00EC7702">
        <w:rPr>
          <w:rFonts w:ascii="Arial" w:hAnsi="Arial" w:cs="Arial"/>
        </w:rPr>
        <w:t xml:space="preserve">will be sent </w:t>
      </w:r>
      <w:r w:rsidR="00E6700D">
        <w:rPr>
          <w:rFonts w:ascii="Arial" w:hAnsi="Arial" w:cs="Arial"/>
        </w:rPr>
        <w:t xml:space="preserve">to </w:t>
      </w:r>
      <w:r w:rsidR="00E6700D" w:rsidRPr="00F650EF">
        <w:rPr>
          <w:rFonts w:ascii="Arial" w:hAnsi="Arial" w:cs="Arial"/>
        </w:rPr>
        <w:t>the original set of contributors to the Center</w:t>
      </w:r>
      <w:r w:rsidR="00E6700D">
        <w:rPr>
          <w:rFonts w:ascii="Arial" w:hAnsi="Arial" w:cs="Arial"/>
        </w:rPr>
        <w:t xml:space="preserve"> </w:t>
      </w:r>
      <w:r w:rsidR="00EC7702">
        <w:rPr>
          <w:rFonts w:ascii="Arial" w:hAnsi="Arial" w:cs="Arial"/>
        </w:rPr>
        <w:t>before the end of 2017</w:t>
      </w:r>
      <w:r w:rsidR="00E6700D">
        <w:rPr>
          <w:rFonts w:ascii="Arial" w:hAnsi="Arial" w:cs="Arial"/>
        </w:rPr>
        <w:t xml:space="preserve">, </w:t>
      </w:r>
      <w:r w:rsidR="00EC7702">
        <w:rPr>
          <w:rFonts w:ascii="Arial" w:hAnsi="Arial" w:cs="Arial"/>
        </w:rPr>
        <w:t>focusing attention on the 20</w:t>
      </w:r>
      <w:r w:rsidR="00EC7702" w:rsidRPr="00214B9E">
        <w:rPr>
          <w:rFonts w:ascii="Arial" w:hAnsi="Arial" w:cs="Arial"/>
          <w:vertAlign w:val="superscript"/>
        </w:rPr>
        <w:t>th</w:t>
      </w:r>
      <w:r w:rsidR="00EC7702">
        <w:rPr>
          <w:rFonts w:ascii="Arial" w:hAnsi="Arial" w:cs="Arial"/>
        </w:rPr>
        <w:t xml:space="preserve"> Anniversary of the Center in 2018. </w:t>
      </w:r>
    </w:p>
    <w:p w14:paraId="37054D17" w14:textId="5F04EAA9" w:rsidR="00C61186" w:rsidRPr="008B0203" w:rsidRDefault="00671D3B" w:rsidP="005F34E2">
      <w:pPr>
        <w:pStyle w:val="Normal1"/>
        <w:spacing w:after="120"/>
        <w:rPr>
          <w:rFonts w:ascii="Arial" w:hAnsi="Arial" w:cs="Arial"/>
          <w:i/>
        </w:rPr>
      </w:pPr>
      <w:r>
        <w:rPr>
          <w:rFonts w:ascii="Arial" w:hAnsi="Arial" w:cs="Arial"/>
          <w:i/>
        </w:rPr>
        <w:t>Staff Changes</w:t>
      </w:r>
    </w:p>
    <w:p w14:paraId="6D91F7CF" w14:textId="088A6511" w:rsidR="00D23A66" w:rsidRPr="00EF220E" w:rsidRDefault="00D23A66" w:rsidP="00D23A66">
      <w:pPr>
        <w:pStyle w:val="Normal1"/>
        <w:spacing w:after="120"/>
        <w:rPr>
          <w:rFonts w:ascii="Arial" w:hAnsi="Arial" w:cs="Arial"/>
        </w:rPr>
      </w:pPr>
      <w:r w:rsidRPr="00EF220E">
        <w:rPr>
          <w:rFonts w:ascii="Arial" w:hAnsi="Arial" w:cs="Arial"/>
        </w:rPr>
        <w:t xml:space="preserve">In </w:t>
      </w:r>
      <w:r w:rsidR="00E46584">
        <w:rPr>
          <w:rFonts w:ascii="Arial" w:hAnsi="Arial" w:cs="Arial"/>
        </w:rPr>
        <w:t>September</w:t>
      </w:r>
      <w:r w:rsidRPr="00EF220E">
        <w:rPr>
          <w:rFonts w:ascii="Arial" w:hAnsi="Arial" w:cs="Arial"/>
        </w:rPr>
        <w:t xml:space="preserve">, the Quello Center </w:t>
      </w:r>
      <w:r w:rsidR="005964EA">
        <w:rPr>
          <w:rFonts w:ascii="Arial" w:hAnsi="Arial" w:cs="Arial"/>
        </w:rPr>
        <w:t xml:space="preserve">welcomed </w:t>
      </w:r>
      <w:r w:rsidRPr="00EF220E">
        <w:rPr>
          <w:rFonts w:ascii="Arial" w:hAnsi="Arial" w:cs="Arial"/>
        </w:rPr>
        <w:t xml:space="preserve">Dr. Laleah Fernandez as a new post-doctoral research associate. Dr. Fernandez is a Michigan State alumna </w:t>
      </w:r>
      <w:r w:rsidR="004C6738">
        <w:rPr>
          <w:rFonts w:ascii="Arial" w:hAnsi="Arial" w:cs="Arial"/>
        </w:rPr>
        <w:t xml:space="preserve">who </w:t>
      </w:r>
      <w:r w:rsidR="00A12A09">
        <w:rPr>
          <w:rFonts w:ascii="Arial" w:hAnsi="Arial" w:cs="Arial"/>
        </w:rPr>
        <w:t>was</w:t>
      </w:r>
      <w:r w:rsidRPr="00EF220E">
        <w:rPr>
          <w:rFonts w:ascii="Arial" w:hAnsi="Arial" w:cs="Arial"/>
        </w:rPr>
        <w:t xml:space="preserve"> working as an assistant professor in the Department of Information and Computing Science at the University of Wisconsin – Green Bay. She earned her Ph.D. in Media and Information Studies, her M.A. in Advertising and her B.A in Journalism, all from MSU. Her research interests include network analysis and the role of new and emerging media in community-level and global mobilization efforts. </w:t>
      </w:r>
    </w:p>
    <w:p w14:paraId="43213EAD" w14:textId="5F23C99E" w:rsidR="00E46584" w:rsidRDefault="00E46584" w:rsidP="00D23A66">
      <w:pPr>
        <w:pStyle w:val="Normal1"/>
        <w:spacing w:after="120"/>
        <w:rPr>
          <w:rFonts w:ascii="Arial" w:hAnsi="Arial" w:cs="Arial"/>
        </w:rPr>
      </w:pPr>
      <w:r>
        <w:rPr>
          <w:rFonts w:ascii="Arial" w:hAnsi="Arial" w:cs="Arial"/>
        </w:rPr>
        <w:t>I</w:t>
      </w:r>
      <w:r w:rsidR="00D23A66" w:rsidRPr="00EF220E">
        <w:rPr>
          <w:rFonts w:ascii="Arial" w:hAnsi="Arial" w:cs="Arial"/>
        </w:rPr>
        <w:t xml:space="preserve">n October, </w:t>
      </w:r>
      <w:r>
        <w:rPr>
          <w:rFonts w:ascii="Arial" w:hAnsi="Arial" w:cs="Arial"/>
        </w:rPr>
        <w:t xml:space="preserve">our research assistant professor, </w:t>
      </w:r>
      <w:r w:rsidR="00D23A66" w:rsidRPr="00EF220E">
        <w:rPr>
          <w:rFonts w:ascii="Arial" w:hAnsi="Arial" w:cs="Arial"/>
        </w:rPr>
        <w:t>Aleksandr Yankelevich</w:t>
      </w:r>
      <w:r>
        <w:rPr>
          <w:rFonts w:ascii="Arial" w:hAnsi="Arial" w:cs="Arial"/>
        </w:rPr>
        <w:t>,</w:t>
      </w:r>
      <w:r w:rsidR="00D23A66" w:rsidRPr="00EF220E">
        <w:rPr>
          <w:rFonts w:ascii="Arial" w:hAnsi="Arial" w:cs="Arial"/>
        </w:rPr>
        <w:t xml:space="preserve"> </w:t>
      </w:r>
      <w:r w:rsidR="005964EA">
        <w:rPr>
          <w:rFonts w:ascii="Arial" w:hAnsi="Arial" w:cs="Arial"/>
        </w:rPr>
        <w:t xml:space="preserve">left </w:t>
      </w:r>
      <w:r w:rsidR="00D23A66" w:rsidRPr="00EF220E">
        <w:rPr>
          <w:rFonts w:ascii="Arial" w:hAnsi="Arial" w:cs="Arial"/>
        </w:rPr>
        <w:t xml:space="preserve">to join </w:t>
      </w:r>
      <w:r>
        <w:rPr>
          <w:rFonts w:ascii="Arial" w:hAnsi="Arial" w:cs="Arial"/>
        </w:rPr>
        <w:t xml:space="preserve">Kansas </w:t>
      </w:r>
      <w:r w:rsidR="00D23A66" w:rsidRPr="00EF220E">
        <w:rPr>
          <w:rFonts w:ascii="Arial" w:hAnsi="Arial" w:cs="Arial"/>
        </w:rPr>
        <w:t>University</w:t>
      </w:r>
      <w:r w:rsidR="005964EA">
        <w:rPr>
          <w:rFonts w:ascii="Arial" w:hAnsi="Arial" w:cs="Arial"/>
        </w:rPr>
        <w:t xml:space="preserve"> as the</w:t>
      </w:r>
      <w:r w:rsidR="00D23A66" w:rsidRPr="00EF220E">
        <w:rPr>
          <w:rFonts w:ascii="Arial" w:hAnsi="Arial" w:cs="Arial"/>
        </w:rPr>
        <w:t xml:space="preserve"> Associate Director of the Brandmeyer Center for Applied Economics in KU’s School of Business.</w:t>
      </w:r>
    </w:p>
    <w:p w14:paraId="4F444EFE" w14:textId="2E2BBC31" w:rsidR="005964EA" w:rsidRPr="008B0203" w:rsidRDefault="005964EA" w:rsidP="00D23A66">
      <w:pPr>
        <w:pStyle w:val="Normal1"/>
        <w:spacing w:after="120"/>
        <w:rPr>
          <w:rFonts w:ascii="Arial" w:hAnsi="Arial" w:cs="Arial"/>
        </w:rPr>
      </w:pPr>
      <w:r>
        <w:rPr>
          <w:rFonts w:ascii="Arial" w:hAnsi="Arial" w:cs="Arial"/>
        </w:rPr>
        <w:t>The search for a new Quello Center Director is underway. Currently, the search committee is reviewing applications for the position. The search will be discussed in further detail at our December Advisory Board Meeting in order to gather feedback from the Advisory Board about the direction of the search, ways to reach qualified candidates</w:t>
      </w:r>
      <w:r w:rsidR="00171AE3">
        <w:rPr>
          <w:rFonts w:ascii="Arial" w:hAnsi="Arial" w:cs="Arial"/>
        </w:rPr>
        <w:t>,</w:t>
      </w:r>
      <w:r>
        <w:rPr>
          <w:rFonts w:ascii="Arial" w:hAnsi="Arial" w:cs="Arial"/>
        </w:rPr>
        <w:t xml:space="preserve"> and desired characteristics of candidates. </w:t>
      </w:r>
    </w:p>
    <w:p w14:paraId="575712EC" w14:textId="77777777" w:rsidR="00C7032F" w:rsidRPr="008B0203" w:rsidRDefault="00C7032F" w:rsidP="005F34E2">
      <w:pPr>
        <w:pStyle w:val="Normal1"/>
        <w:spacing w:after="120"/>
        <w:rPr>
          <w:rFonts w:ascii="Arial" w:hAnsi="Arial" w:cs="Arial"/>
        </w:rPr>
      </w:pPr>
    </w:p>
    <w:p w14:paraId="746457EE" w14:textId="77777777" w:rsidR="00D45694" w:rsidRPr="008B0203" w:rsidRDefault="00110FF4" w:rsidP="005F34E2">
      <w:pPr>
        <w:pStyle w:val="Heading1"/>
        <w:numPr>
          <w:ilvl w:val="0"/>
          <w:numId w:val="2"/>
        </w:numPr>
        <w:spacing w:before="0"/>
        <w:ind w:hanging="360"/>
        <w:rPr>
          <w:rFonts w:ascii="Arial" w:hAnsi="Arial" w:cs="Arial"/>
          <w:sz w:val="24"/>
          <w:szCs w:val="24"/>
        </w:rPr>
      </w:pPr>
      <w:bookmarkStart w:id="1" w:name="_f3u7537qdggk" w:colFirst="0" w:colLast="0"/>
      <w:bookmarkEnd w:id="1"/>
      <w:r w:rsidRPr="008B0203">
        <w:rPr>
          <w:rFonts w:ascii="Arial" w:hAnsi="Arial" w:cs="Arial"/>
          <w:sz w:val="24"/>
          <w:szCs w:val="24"/>
        </w:rPr>
        <w:t>Current Projects</w:t>
      </w:r>
    </w:p>
    <w:p w14:paraId="1A1B97B6" w14:textId="77777777" w:rsidR="001F285C" w:rsidRPr="00EF220E" w:rsidRDefault="001F285C" w:rsidP="003F00FB">
      <w:pPr>
        <w:pStyle w:val="Normal1"/>
        <w:rPr>
          <w:rFonts w:ascii="Arial" w:hAnsi="Arial" w:cs="Arial"/>
        </w:rPr>
      </w:pPr>
    </w:p>
    <w:p w14:paraId="60A9B318" w14:textId="2176DA8E" w:rsidR="001F285C" w:rsidRPr="00EF220E" w:rsidRDefault="001F285C" w:rsidP="003F00FB">
      <w:pPr>
        <w:pStyle w:val="Normal1"/>
        <w:rPr>
          <w:rFonts w:ascii="Arial" w:hAnsi="Arial" w:cs="Arial"/>
          <w:bCs/>
          <w:i/>
        </w:rPr>
      </w:pPr>
      <w:r w:rsidRPr="008B0203">
        <w:rPr>
          <w:rFonts w:ascii="Arial" w:hAnsi="Arial" w:cs="Arial"/>
          <w:b/>
          <w:bCs/>
          <w:i/>
        </w:rPr>
        <w:t xml:space="preserve">1.1. Search and Politics: The Role of Search in Shaping Political Opinion </w:t>
      </w:r>
    </w:p>
    <w:p w14:paraId="2F97E84D" w14:textId="00F73AB4" w:rsidR="001F285C" w:rsidRPr="008B0203" w:rsidRDefault="001F285C" w:rsidP="003F00FB">
      <w:pPr>
        <w:pStyle w:val="Normal1"/>
        <w:rPr>
          <w:rFonts w:ascii="Arial" w:hAnsi="Arial" w:cs="Arial"/>
          <w:bCs/>
        </w:rPr>
      </w:pPr>
    </w:p>
    <w:p w14:paraId="33ABB3B7" w14:textId="77777777" w:rsidR="001F285C" w:rsidRPr="005342C2" w:rsidRDefault="001F285C" w:rsidP="001F285C">
      <w:pPr>
        <w:pStyle w:val="Normal1"/>
        <w:spacing w:after="120"/>
        <w:rPr>
          <w:rFonts w:ascii="Arial" w:hAnsi="Arial" w:cs="Arial"/>
        </w:rPr>
      </w:pPr>
      <w:r w:rsidRPr="00EC12B3">
        <w:rPr>
          <w:rFonts w:ascii="Arial" w:hAnsi="Arial" w:cs="Arial"/>
        </w:rPr>
        <w:t>Global debate over the impact that algorithms and search can have on shaping political opinions has been increasing in the aftermath of 2016 election results in Europe and the US. Powerful images of the Internet enabling access to a global treasure trove of information have shifted to worries over the degree to which those who use social media, and online tools such as search engines, are being fed inaccurate, fake, or politically-targeted information that distorts public opinion and political change. There are serious questions over whether biases embedded in the algorithms that drive search engines and social media will have major political</w:t>
      </w:r>
      <w:r w:rsidRPr="00F650EF">
        <w:rPr>
          <w:rFonts w:ascii="Arial" w:hAnsi="Arial" w:cs="Arial"/>
        </w:rPr>
        <w:t xml:space="preserve"> consequences, such as creating filter bubbles or echo chambers. For example, are search engines and social media providing people with information that aligns with their beliefs and opinions or challenging them to consider countervailing perspectives? Most generally, the predominant concern is wh</w:t>
      </w:r>
      <w:r w:rsidRPr="00420817">
        <w:rPr>
          <w:rFonts w:ascii="Arial" w:hAnsi="Arial" w:cs="Arial"/>
        </w:rPr>
        <w:t xml:space="preserve">ether or not these media have a major impact on the political opinions and viewpoints of the public, and if so, for the better or worse. </w:t>
      </w:r>
    </w:p>
    <w:p w14:paraId="5D1A3A49" w14:textId="4053E09E" w:rsidR="001F285C" w:rsidRPr="005A3D76" w:rsidRDefault="001F285C" w:rsidP="001F285C">
      <w:pPr>
        <w:pStyle w:val="Normal1"/>
        <w:spacing w:after="120"/>
        <w:rPr>
          <w:rFonts w:ascii="Arial" w:hAnsi="Arial" w:cs="Arial"/>
        </w:rPr>
      </w:pPr>
      <w:r w:rsidRPr="005A3D76">
        <w:rPr>
          <w:rFonts w:ascii="Arial" w:hAnsi="Arial" w:cs="Arial"/>
        </w:rPr>
        <w:t xml:space="preserve">This study </w:t>
      </w:r>
      <w:r w:rsidR="00F70969">
        <w:rPr>
          <w:rFonts w:ascii="Arial" w:hAnsi="Arial" w:cs="Arial"/>
        </w:rPr>
        <w:t>asked</w:t>
      </w:r>
      <w:r w:rsidRPr="005A3D76">
        <w:rPr>
          <w:rFonts w:ascii="Arial" w:hAnsi="Arial" w:cs="Arial"/>
        </w:rPr>
        <w:t xml:space="preserve"> Internet users how they use search, social media, and other important media, for political information, and what difference it makes for them. We conducted an online survey of stratified random samples of Internet users in seven nations, including Britain, France, Germany, Italy, Poland, Spain, and the US.</w:t>
      </w:r>
    </w:p>
    <w:p w14:paraId="523AF54F" w14:textId="77777777" w:rsidR="001F285C" w:rsidRPr="005A3D76" w:rsidRDefault="001F285C" w:rsidP="001F285C">
      <w:pPr>
        <w:pStyle w:val="Normal1"/>
        <w:spacing w:after="120"/>
        <w:rPr>
          <w:rFonts w:ascii="Arial" w:hAnsi="Arial" w:cs="Arial"/>
        </w:rPr>
      </w:pPr>
      <w:r w:rsidRPr="005A3D76">
        <w:rPr>
          <w:rFonts w:ascii="Arial" w:hAnsi="Arial" w:cs="Arial"/>
        </w:rPr>
        <w:lastRenderedPageBreak/>
        <w:t xml:space="preserve">The descriptive and multivariate findings cast doubt on deterministic perspectives on search. We find that technology matters – search indeed plays a major role in shaping opinion – but it is not deterministic. For example, the thesis of a filter bubble is overstated, as our pattern of findings counter this expectation. For instance, search engines are among an array of media consulted by those interested in politics. Another more sociotechnical deterministic narrative is around the concept of echo chambers, where users enabled by increased media choice and social media tend to surround themselves with the viewpoints of likeminded people. Our evidence contradicts this view as well. Most of those who search for political information expose themselves to a variety of viewpoints. Results also demonstrate that research has tended to underestimate the social shaping of technology. National cultures and media systems play an unrecognized role, as well as individual differences in political and Internet orientations. This study shows how overestimating technical determinants while underestimating social influences has led to disproportionate levels of concern over the bias of search. </w:t>
      </w:r>
    </w:p>
    <w:p w14:paraId="3AE1BC07" w14:textId="77777777" w:rsidR="001F285C" w:rsidRPr="005A3D76" w:rsidRDefault="001F285C" w:rsidP="001F285C">
      <w:pPr>
        <w:pStyle w:val="Normal1"/>
        <w:spacing w:after="120"/>
        <w:rPr>
          <w:rFonts w:ascii="Arial" w:hAnsi="Arial" w:cs="Arial"/>
        </w:rPr>
      </w:pPr>
      <w:r w:rsidRPr="005A3D76">
        <w:rPr>
          <w:rFonts w:ascii="Arial" w:hAnsi="Arial" w:cs="Arial"/>
        </w:rPr>
        <w:t>The findings suggest that misinformation can fool some search engine users some of the time, suggesting that a sizeable group of users could benefit from more support and training in the use of search engines. Also, the findings should caution governments, business, and industry from over-reacting to panic over the potential bias of search in shaping political information and opinion.</w:t>
      </w:r>
    </w:p>
    <w:p w14:paraId="2471B909" w14:textId="2210DFDC" w:rsidR="001F285C" w:rsidRDefault="001F285C" w:rsidP="001F285C">
      <w:pPr>
        <w:pStyle w:val="Normal1"/>
        <w:spacing w:after="120"/>
        <w:rPr>
          <w:rFonts w:ascii="Arial" w:hAnsi="Arial" w:cs="Arial"/>
        </w:rPr>
      </w:pPr>
      <w:r w:rsidRPr="005A3D76">
        <w:rPr>
          <w:rFonts w:ascii="Arial" w:hAnsi="Arial" w:cs="Arial"/>
          <w:u w:val="single"/>
        </w:rPr>
        <w:t>Status</w:t>
      </w:r>
      <w:r w:rsidRPr="005A3D76">
        <w:rPr>
          <w:rFonts w:ascii="Arial" w:hAnsi="Arial" w:cs="Arial"/>
        </w:rPr>
        <w:t xml:space="preserve">: The main report has been completed for Google, and is being widely read. The team is presenting the work, and developing papers based on further analysis of this data set. </w:t>
      </w:r>
      <w:r w:rsidR="00E46584">
        <w:rPr>
          <w:rFonts w:ascii="Arial" w:hAnsi="Arial" w:cs="Arial"/>
        </w:rPr>
        <w:t xml:space="preserve">A follow-on proposal </w:t>
      </w:r>
      <w:r w:rsidR="004C6738">
        <w:rPr>
          <w:rFonts w:ascii="Arial" w:hAnsi="Arial" w:cs="Arial"/>
        </w:rPr>
        <w:t>has been accepted by Google</w:t>
      </w:r>
      <w:r w:rsidR="00E46584">
        <w:rPr>
          <w:rFonts w:ascii="Arial" w:hAnsi="Arial" w:cs="Arial"/>
        </w:rPr>
        <w:t xml:space="preserve"> to support further analysis of </w:t>
      </w:r>
      <w:r w:rsidR="00764386">
        <w:rPr>
          <w:rFonts w:ascii="Arial" w:hAnsi="Arial" w:cs="Arial"/>
        </w:rPr>
        <w:t>the survey data</w:t>
      </w:r>
      <w:r w:rsidR="004C6738">
        <w:rPr>
          <w:rFonts w:ascii="Arial" w:hAnsi="Arial" w:cs="Arial"/>
        </w:rPr>
        <w:t xml:space="preserve"> and dissemination of the results</w:t>
      </w:r>
      <w:r w:rsidR="00764386">
        <w:rPr>
          <w:rFonts w:ascii="Arial" w:hAnsi="Arial" w:cs="Arial"/>
        </w:rPr>
        <w:t xml:space="preserve">. </w:t>
      </w:r>
      <w:r w:rsidR="00171AE3">
        <w:rPr>
          <w:rFonts w:ascii="Arial" w:hAnsi="Arial" w:cs="Arial"/>
        </w:rPr>
        <w:t>For example, t</w:t>
      </w:r>
      <w:r w:rsidR="005A5EC5">
        <w:rPr>
          <w:rFonts w:ascii="Arial" w:hAnsi="Arial" w:cs="Arial"/>
        </w:rPr>
        <w:t xml:space="preserve">he team </w:t>
      </w:r>
      <w:r w:rsidR="00171AE3">
        <w:rPr>
          <w:rFonts w:ascii="Arial" w:hAnsi="Arial" w:cs="Arial"/>
        </w:rPr>
        <w:t xml:space="preserve">has presented a paper at TPRC 2017 on the project, which will be revised for submission to </w:t>
      </w:r>
      <w:r w:rsidR="00E81092">
        <w:rPr>
          <w:rFonts w:ascii="Arial" w:hAnsi="Arial" w:cs="Arial"/>
        </w:rPr>
        <w:t>a</w:t>
      </w:r>
      <w:r w:rsidR="00171AE3">
        <w:rPr>
          <w:rFonts w:ascii="Arial" w:hAnsi="Arial" w:cs="Arial"/>
        </w:rPr>
        <w:t xml:space="preserve"> journal. We are also c</w:t>
      </w:r>
      <w:r w:rsidR="005A5EC5">
        <w:rPr>
          <w:rFonts w:ascii="Arial" w:hAnsi="Arial" w:cs="Arial"/>
        </w:rPr>
        <w:t>omposing two book chapters for the second edition of “Society</w:t>
      </w:r>
      <w:r w:rsidR="00CB2F23">
        <w:rPr>
          <w:rFonts w:ascii="Arial" w:hAnsi="Arial" w:cs="Arial"/>
        </w:rPr>
        <w:t xml:space="preserve"> and the Internet</w:t>
      </w:r>
      <w:r w:rsidR="005A5EC5">
        <w:rPr>
          <w:rFonts w:ascii="Arial" w:hAnsi="Arial" w:cs="Arial"/>
        </w:rPr>
        <w:t>”,</w:t>
      </w:r>
      <w:r w:rsidR="00CB2F23">
        <w:rPr>
          <w:rFonts w:ascii="Arial" w:hAnsi="Arial" w:cs="Arial"/>
        </w:rPr>
        <w:t xml:space="preserve"> edited by Mark Graham and Bill Dutton.</w:t>
      </w:r>
      <w:r w:rsidR="005A5EC5">
        <w:rPr>
          <w:rFonts w:ascii="Arial" w:hAnsi="Arial" w:cs="Arial"/>
        </w:rPr>
        <w:t xml:space="preserve"> In addition, the team has submitted a panel proposal </w:t>
      </w:r>
      <w:r w:rsidR="00CB2F23">
        <w:rPr>
          <w:rFonts w:ascii="Arial" w:hAnsi="Arial" w:cs="Arial"/>
        </w:rPr>
        <w:t xml:space="preserve">and a full paper </w:t>
      </w:r>
      <w:r w:rsidR="005A5EC5">
        <w:rPr>
          <w:rFonts w:ascii="Arial" w:hAnsi="Arial" w:cs="Arial"/>
        </w:rPr>
        <w:t>to the ICA confe</w:t>
      </w:r>
      <w:r w:rsidR="00CB2F23">
        <w:rPr>
          <w:rFonts w:ascii="Arial" w:hAnsi="Arial" w:cs="Arial"/>
        </w:rPr>
        <w:t xml:space="preserve">rence. </w:t>
      </w:r>
    </w:p>
    <w:p w14:paraId="171A87FD" w14:textId="33A20F63" w:rsidR="00365AB8" w:rsidRDefault="00365AB8" w:rsidP="001F285C">
      <w:pPr>
        <w:pStyle w:val="Normal1"/>
        <w:spacing w:after="120"/>
        <w:rPr>
          <w:rFonts w:ascii="Arial" w:hAnsi="Arial" w:cs="Arial"/>
        </w:rPr>
      </w:pPr>
      <w:r>
        <w:rPr>
          <w:rFonts w:ascii="Arial" w:hAnsi="Arial" w:cs="Arial"/>
        </w:rPr>
        <w:t>A</w:t>
      </w:r>
      <w:r w:rsidR="00CB2F23">
        <w:rPr>
          <w:rFonts w:ascii="Arial" w:hAnsi="Arial" w:cs="Arial"/>
        </w:rPr>
        <w:t>nother</w:t>
      </w:r>
      <w:r>
        <w:rPr>
          <w:rFonts w:ascii="Arial" w:hAnsi="Arial" w:cs="Arial"/>
        </w:rPr>
        <w:t xml:space="preserve"> paper is underway that explores the concept of the Highly Vulnerable. </w:t>
      </w:r>
      <w:r w:rsidR="005A5EC5">
        <w:rPr>
          <w:rFonts w:ascii="Arial" w:hAnsi="Arial" w:cs="Arial"/>
        </w:rPr>
        <w:t>T</w:t>
      </w:r>
      <w:r w:rsidRPr="00365AB8">
        <w:rPr>
          <w:rFonts w:ascii="Arial" w:hAnsi="Arial" w:cs="Arial"/>
        </w:rPr>
        <w:t xml:space="preserve">his paper identifies those most likely to be vulnerable to the risks of fake news, echo chambers or filter bubbles. By developing a simple, operational definition of the ‘vulnerable’, the paper estimates the small proportion of Internet users who are at risk across these countries, and seeks to identify their demographic characteristics. </w:t>
      </w:r>
    </w:p>
    <w:p w14:paraId="1EE987E6" w14:textId="77777777" w:rsidR="001F285C" w:rsidRPr="00EF220E" w:rsidRDefault="001F285C" w:rsidP="003F00FB">
      <w:pPr>
        <w:pStyle w:val="Normal1"/>
        <w:rPr>
          <w:rFonts w:ascii="Arial" w:hAnsi="Arial" w:cs="Arial"/>
        </w:rPr>
      </w:pPr>
    </w:p>
    <w:p w14:paraId="3F88C3E8" w14:textId="68BD2DE9" w:rsidR="00965372" w:rsidRPr="008B0203" w:rsidRDefault="00110FF4" w:rsidP="003F00FB">
      <w:pPr>
        <w:pStyle w:val="Heading2"/>
        <w:spacing w:before="0" w:after="120"/>
        <w:contextualSpacing w:val="0"/>
        <w:rPr>
          <w:rFonts w:ascii="Arial" w:hAnsi="Arial" w:cs="Arial"/>
          <w:i/>
        </w:rPr>
      </w:pPr>
      <w:bookmarkStart w:id="2" w:name="_1765zo8e12c9" w:colFirst="0" w:colLast="0"/>
      <w:bookmarkEnd w:id="2"/>
      <w:r w:rsidRPr="008B0203">
        <w:rPr>
          <w:rFonts w:ascii="Arial" w:hAnsi="Arial" w:cs="Arial"/>
          <w:i/>
          <w:sz w:val="24"/>
          <w:szCs w:val="24"/>
        </w:rPr>
        <w:t>1.</w:t>
      </w:r>
      <w:r w:rsidR="001F285C" w:rsidRPr="008B0203">
        <w:rPr>
          <w:rFonts w:ascii="Arial" w:hAnsi="Arial" w:cs="Arial"/>
          <w:i/>
          <w:sz w:val="24"/>
          <w:szCs w:val="24"/>
        </w:rPr>
        <w:t>2</w:t>
      </w:r>
      <w:r w:rsidRPr="008B0203">
        <w:rPr>
          <w:rFonts w:ascii="Arial" w:hAnsi="Arial" w:cs="Arial"/>
          <w:i/>
          <w:sz w:val="24"/>
          <w:szCs w:val="24"/>
        </w:rPr>
        <w:tab/>
        <w:t>Digital Inequalities</w:t>
      </w:r>
    </w:p>
    <w:p w14:paraId="2D44DD98" w14:textId="3E07EBA0" w:rsidR="00365AB8" w:rsidRDefault="00365AB8" w:rsidP="00965372">
      <w:pPr>
        <w:pStyle w:val="Normal1"/>
        <w:spacing w:after="120"/>
        <w:rPr>
          <w:rFonts w:ascii="Arial" w:hAnsi="Arial" w:cs="Arial"/>
          <w:i/>
          <w:iCs/>
        </w:rPr>
      </w:pPr>
      <w:r>
        <w:rPr>
          <w:rFonts w:ascii="Arial" w:hAnsi="Arial" w:cs="Arial"/>
          <w:i/>
          <w:iCs/>
        </w:rPr>
        <w:t>1.2.1 Broadband to the Neighborhood</w:t>
      </w:r>
      <w:r w:rsidR="00171AE3">
        <w:rPr>
          <w:rFonts w:ascii="Arial" w:hAnsi="Arial" w:cs="Arial"/>
          <w:i/>
          <w:iCs/>
        </w:rPr>
        <w:t xml:space="preserve"> in Detroit</w:t>
      </w:r>
      <w:r>
        <w:rPr>
          <w:rFonts w:ascii="Arial" w:hAnsi="Arial" w:cs="Arial"/>
          <w:i/>
          <w:iCs/>
        </w:rPr>
        <w:t xml:space="preserve"> </w:t>
      </w:r>
    </w:p>
    <w:p w14:paraId="19F4F1A1" w14:textId="50E7312A" w:rsidR="005C0CC3" w:rsidRPr="00214B9E" w:rsidRDefault="005C0CC3" w:rsidP="005C0CC3">
      <w:pPr>
        <w:pStyle w:val="Normal1"/>
        <w:spacing w:after="120"/>
        <w:rPr>
          <w:rFonts w:ascii="Arial" w:hAnsi="Arial" w:cs="Arial"/>
          <w:iCs/>
        </w:rPr>
      </w:pPr>
      <w:r w:rsidRPr="00214B9E">
        <w:rPr>
          <w:rFonts w:ascii="Arial" w:hAnsi="Arial" w:cs="Arial"/>
          <w:iCs/>
        </w:rPr>
        <w:t xml:space="preserve">This project investigates the degree that neighborhoods in Detroit are disconnected from the Internet—not online—and what could be done to increase digital equity and digital inclusion across three urban neighborhoods of the </w:t>
      </w:r>
      <w:r>
        <w:rPr>
          <w:rFonts w:ascii="Arial" w:hAnsi="Arial" w:cs="Arial"/>
          <w:iCs/>
        </w:rPr>
        <w:t>city.</w:t>
      </w:r>
    </w:p>
    <w:p w14:paraId="7422E0E9" w14:textId="50560281" w:rsidR="005C0CC3" w:rsidRPr="00214B9E" w:rsidRDefault="00CB2F23" w:rsidP="005C0CC3">
      <w:pPr>
        <w:pStyle w:val="Normal1"/>
        <w:spacing w:after="120"/>
        <w:rPr>
          <w:rFonts w:ascii="Arial" w:hAnsi="Arial" w:cs="Arial"/>
          <w:iCs/>
        </w:rPr>
      </w:pPr>
      <w:r>
        <w:rPr>
          <w:rFonts w:ascii="Arial" w:hAnsi="Arial" w:cs="Arial"/>
          <w:iCs/>
        </w:rPr>
        <w:t>The team</w:t>
      </w:r>
      <w:r w:rsidR="005C0CC3" w:rsidRPr="00214B9E">
        <w:rPr>
          <w:rFonts w:ascii="Arial" w:hAnsi="Arial" w:cs="Arial"/>
          <w:iCs/>
        </w:rPr>
        <w:t xml:space="preserve"> utilizes a mixed methodology to uncover barriers to home broadband adoption in Detroit. Working in collaboration with the Wayne State University Center for Urban Studies, the Quello project team is conducting telephone surveys with residents across three Detroit neighborhoods. The surveys focus on current access and use </w:t>
      </w:r>
      <w:r w:rsidR="005C0CC3" w:rsidRPr="00214B9E">
        <w:rPr>
          <w:rFonts w:ascii="Arial" w:hAnsi="Arial" w:cs="Arial"/>
          <w:iCs/>
        </w:rPr>
        <w:lastRenderedPageBreak/>
        <w:t>levels, attitudes toward the Internet and technologies in general, social capital, and other factors related to Internet adoption and use. In addition, the project team is conducting focus groups with residents and stakeholders, as well informal interviews with stakeholders who are invested in the revitalization of Detroit to get a better in-depth understanding of specific factors that prevent Detroit’s residents from using the Internet</w:t>
      </w:r>
      <w:r w:rsidR="005C0CC3">
        <w:rPr>
          <w:rFonts w:ascii="Arial" w:hAnsi="Arial" w:cs="Arial"/>
          <w:iCs/>
        </w:rPr>
        <w:t xml:space="preserve"> through home broadband access.</w:t>
      </w:r>
    </w:p>
    <w:p w14:paraId="1A6DE753" w14:textId="29F2EE3E" w:rsidR="00365AB8" w:rsidRDefault="005C0CC3" w:rsidP="00965372">
      <w:pPr>
        <w:pStyle w:val="Normal1"/>
        <w:spacing w:after="120"/>
        <w:rPr>
          <w:rFonts w:ascii="Arial" w:hAnsi="Arial" w:cs="Arial"/>
          <w:iCs/>
        </w:rPr>
      </w:pPr>
      <w:r w:rsidRPr="00214B9E">
        <w:rPr>
          <w:rFonts w:ascii="Arial" w:hAnsi="Arial" w:cs="Arial"/>
          <w:iCs/>
        </w:rPr>
        <w:t>The team is comprised of researchers from the fields of political science, sociology, Internet studies, and information &amp; communication sciences. The Quello project team is comprised by faculty of the Center and Department of Media and Information, including Bill Dutton, Laleah Fernandez, Keith Hampton, and Bianca Reisdorf.</w:t>
      </w:r>
    </w:p>
    <w:p w14:paraId="788E0F29" w14:textId="45FC580C" w:rsidR="00CB2F23" w:rsidRDefault="00CB2F23" w:rsidP="00965372">
      <w:pPr>
        <w:pStyle w:val="Normal1"/>
        <w:spacing w:after="120"/>
        <w:rPr>
          <w:rFonts w:ascii="Arial" w:hAnsi="Arial" w:cs="Arial"/>
          <w:iCs/>
        </w:rPr>
      </w:pPr>
      <w:r w:rsidRPr="00214B9E">
        <w:rPr>
          <w:rFonts w:ascii="Arial" w:hAnsi="Arial" w:cs="Arial"/>
          <w:iCs/>
          <w:u w:val="single"/>
        </w:rPr>
        <w:t>Status</w:t>
      </w:r>
      <w:r>
        <w:rPr>
          <w:rFonts w:ascii="Arial" w:hAnsi="Arial" w:cs="Arial"/>
          <w:iCs/>
        </w:rPr>
        <w:t xml:space="preserve">: The team is close to completing the data collection for this project. A </w:t>
      </w:r>
      <w:r w:rsidR="00171AE3">
        <w:rPr>
          <w:rFonts w:ascii="Arial" w:hAnsi="Arial" w:cs="Arial"/>
          <w:iCs/>
        </w:rPr>
        <w:t xml:space="preserve">forum will be held on 18 December in Detroit, and the </w:t>
      </w:r>
      <w:r>
        <w:rPr>
          <w:rFonts w:ascii="Arial" w:hAnsi="Arial" w:cs="Arial"/>
          <w:iCs/>
        </w:rPr>
        <w:t xml:space="preserve">report will be available at the beginning of 2018. </w:t>
      </w:r>
    </w:p>
    <w:p w14:paraId="67AA8501" w14:textId="77777777" w:rsidR="005C0CC3" w:rsidRDefault="005C0CC3" w:rsidP="00965372">
      <w:pPr>
        <w:pStyle w:val="Normal1"/>
        <w:spacing w:after="120"/>
        <w:rPr>
          <w:rFonts w:ascii="Arial" w:hAnsi="Arial" w:cs="Arial"/>
          <w:iCs/>
        </w:rPr>
      </w:pPr>
    </w:p>
    <w:p w14:paraId="3AF5CB77" w14:textId="4827C951" w:rsidR="00CB2F23" w:rsidRPr="00214B9E" w:rsidRDefault="00CB2F23" w:rsidP="00965372">
      <w:pPr>
        <w:pStyle w:val="Normal1"/>
        <w:spacing w:after="120"/>
        <w:rPr>
          <w:rFonts w:ascii="Arial" w:hAnsi="Arial" w:cs="Arial"/>
          <w:i/>
          <w:iCs/>
        </w:rPr>
      </w:pPr>
      <w:r w:rsidRPr="00214B9E">
        <w:rPr>
          <w:rFonts w:ascii="Arial" w:hAnsi="Arial" w:cs="Arial"/>
          <w:i/>
          <w:iCs/>
        </w:rPr>
        <w:t>1.2.2. ICTs and the Prisoner Reentry Process</w:t>
      </w:r>
    </w:p>
    <w:p w14:paraId="0B549D6B" w14:textId="788D0023" w:rsidR="00CB2F23" w:rsidRDefault="00CB2F23" w:rsidP="00965372">
      <w:pPr>
        <w:pStyle w:val="Normal1"/>
        <w:spacing w:after="120"/>
        <w:rPr>
          <w:rFonts w:ascii="Arial" w:hAnsi="Arial" w:cs="Arial"/>
          <w:iCs/>
        </w:rPr>
      </w:pPr>
      <w:r>
        <w:rPr>
          <w:rFonts w:ascii="Arial" w:hAnsi="Arial" w:cs="Arial"/>
          <w:iCs/>
        </w:rPr>
        <w:t xml:space="preserve">With seed funding from the MSU S3 and MSU LAP grants, this project investigates if and how information and communication technologies currently feature in the prisoner reentry process. The project examines to which extent parolees are currently using ICTs and what for, as well as how ICTs could potentially improve the reentry process for parolees and parole officers alike. </w:t>
      </w:r>
    </w:p>
    <w:p w14:paraId="20FF2DCE" w14:textId="5C2859FD" w:rsidR="00CB2F23" w:rsidRDefault="00CB2F23" w:rsidP="00965372">
      <w:pPr>
        <w:pStyle w:val="Normal1"/>
        <w:spacing w:after="120"/>
        <w:rPr>
          <w:rFonts w:ascii="Arial" w:hAnsi="Arial" w:cs="Arial"/>
          <w:iCs/>
        </w:rPr>
      </w:pPr>
      <w:r>
        <w:rPr>
          <w:rFonts w:ascii="Arial" w:hAnsi="Arial" w:cs="Arial"/>
          <w:iCs/>
        </w:rPr>
        <w:t>Together with colleagues from the Schoo</w:t>
      </w:r>
      <w:r w:rsidR="0005321A">
        <w:rPr>
          <w:rFonts w:ascii="Arial" w:hAnsi="Arial" w:cs="Arial"/>
          <w:iCs/>
        </w:rPr>
        <w:t>l</w:t>
      </w:r>
      <w:r>
        <w:rPr>
          <w:rFonts w:ascii="Arial" w:hAnsi="Arial" w:cs="Arial"/>
          <w:iCs/>
        </w:rPr>
        <w:t xml:space="preserve"> of </w:t>
      </w:r>
      <w:r w:rsidR="0005321A">
        <w:rPr>
          <w:rFonts w:ascii="Arial" w:hAnsi="Arial" w:cs="Arial"/>
          <w:iCs/>
        </w:rPr>
        <w:t xml:space="preserve">Criminology and </w:t>
      </w:r>
      <w:r>
        <w:rPr>
          <w:rFonts w:ascii="Arial" w:hAnsi="Arial" w:cs="Arial"/>
          <w:iCs/>
        </w:rPr>
        <w:t xml:space="preserve">Criminal Justice and </w:t>
      </w:r>
      <w:r w:rsidR="0005321A">
        <w:rPr>
          <w:rFonts w:ascii="Arial" w:hAnsi="Arial" w:cs="Arial"/>
          <w:iCs/>
        </w:rPr>
        <w:t xml:space="preserve">the School of </w:t>
      </w:r>
      <w:r>
        <w:rPr>
          <w:rFonts w:ascii="Arial" w:hAnsi="Arial" w:cs="Arial"/>
          <w:iCs/>
        </w:rPr>
        <w:t xml:space="preserve">Social Work at MSU, the research team will conduct focus groups with parolees and in-depth interviews with parole officers and other people involved in the reentry process. The goal of the study is to develop a framework in which ICTs could be used to improve reentry outcomes for parolees. The findings will inform a larger grant proposal to the National Science Foundation (NSF) and the National Institute of Justice (NIJ). </w:t>
      </w:r>
    </w:p>
    <w:p w14:paraId="78848500" w14:textId="6CDCE403" w:rsidR="00CB2F23" w:rsidRDefault="00CB2F23" w:rsidP="00965372">
      <w:pPr>
        <w:pStyle w:val="Normal1"/>
        <w:spacing w:after="120"/>
        <w:rPr>
          <w:rFonts w:ascii="Arial" w:hAnsi="Arial" w:cs="Arial"/>
          <w:iCs/>
        </w:rPr>
      </w:pPr>
      <w:r>
        <w:rPr>
          <w:rFonts w:ascii="Arial" w:hAnsi="Arial" w:cs="Arial"/>
          <w:iCs/>
        </w:rPr>
        <w:t xml:space="preserve">The team is </w:t>
      </w:r>
      <w:r w:rsidR="00E81092">
        <w:rPr>
          <w:rFonts w:ascii="Arial" w:hAnsi="Arial" w:cs="Arial"/>
          <w:iCs/>
        </w:rPr>
        <w:t>led</w:t>
      </w:r>
      <w:r>
        <w:rPr>
          <w:rFonts w:ascii="Arial" w:hAnsi="Arial" w:cs="Arial"/>
          <w:iCs/>
        </w:rPr>
        <w:t xml:space="preserve"> by Bibi Reisdorf, RV Rikard (Department of Media and Information), and Jennifer Cobbina (School of Cr</w:t>
      </w:r>
      <w:r w:rsidR="0005321A">
        <w:rPr>
          <w:rFonts w:ascii="Arial" w:hAnsi="Arial" w:cs="Arial"/>
          <w:iCs/>
        </w:rPr>
        <w:t xml:space="preserve">iminology and Criminal Justice). In addition, Tom Holt (Criminology) and Sheryl Kubiak (Social Work) are involved in an advisory capacity. The team received research funding to hire two graduate research assistants, one from Criminology and one from Media and Information. </w:t>
      </w:r>
    </w:p>
    <w:p w14:paraId="76749896" w14:textId="0A29CB2B" w:rsidR="0005321A" w:rsidRDefault="0005321A" w:rsidP="00965372">
      <w:pPr>
        <w:pStyle w:val="Normal1"/>
        <w:spacing w:after="120"/>
        <w:rPr>
          <w:rFonts w:ascii="Arial" w:hAnsi="Arial" w:cs="Arial"/>
          <w:iCs/>
        </w:rPr>
      </w:pPr>
      <w:r w:rsidRPr="00214B9E">
        <w:rPr>
          <w:rFonts w:ascii="Arial" w:hAnsi="Arial" w:cs="Arial"/>
          <w:iCs/>
          <w:u w:val="single"/>
        </w:rPr>
        <w:t>Status</w:t>
      </w:r>
      <w:r>
        <w:rPr>
          <w:rFonts w:ascii="Arial" w:hAnsi="Arial" w:cs="Arial"/>
          <w:iCs/>
        </w:rPr>
        <w:t xml:space="preserve">: </w:t>
      </w:r>
      <w:r w:rsidR="009D0811">
        <w:rPr>
          <w:rFonts w:ascii="Arial" w:hAnsi="Arial" w:cs="Arial"/>
          <w:iCs/>
        </w:rPr>
        <w:t xml:space="preserve">The team received notice of the funding in November 2017. They are currently recruiting RAs and establishing a working relationship with the Michigan Department of Corrections as well as submitting IRB documents. </w:t>
      </w:r>
    </w:p>
    <w:p w14:paraId="2E612E31" w14:textId="77777777" w:rsidR="00CB2F23" w:rsidRDefault="00CB2F23" w:rsidP="00965372">
      <w:pPr>
        <w:pStyle w:val="Normal1"/>
        <w:spacing w:after="120"/>
        <w:rPr>
          <w:rFonts w:ascii="Arial" w:hAnsi="Arial" w:cs="Arial"/>
          <w:iCs/>
        </w:rPr>
      </w:pPr>
    </w:p>
    <w:p w14:paraId="7C68C6E5" w14:textId="77777777" w:rsidR="00E81092" w:rsidRDefault="00E81092" w:rsidP="00965372">
      <w:pPr>
        <w:pStyle w:val="Normal1"/>
        <w:spacing w:after="120"/>
        <w:rPr>
          <w:rFonts w:ascii="Arial" w:hAnsi="Arial" w:cs="Arial"/>
          <w:iCs/>
        </w:rPr>
      </w:pPr>
    </w:p>
    <w:p w14:paraId="5AA34670" w14:textId="77777777" w:rsidR="00E81092" w:rsidRPr="00214B9E" w:rsidRDefault="00E81092" w:rsidP="00965372">
      <w:pPr>
        <w:pStyle w:val="Normal1"/>
        <w:spacing w:after="120"/>
        <w:rPr>
          <w:rFonts w:ascii="Arial" w:hAnsi="Arial" w:cs="Arial"/>
          <w:iCs/>
        </w:rPr>
      </w:pPr>
    </w:p>
    <w:p w14:paraId="506152D7" w14:textId="50EFAD8F" w:rsidR="00965372" w:rsidRPr="00EC12B3" w:rsidRDefault="001F285C" w:rsidP="00965372">
      <w:pPr>
        <w:pStyle w:val="Normal1"/>
        <w:spacing w:after="120"/>
        <w:rPr>
          <w:rFonts w:ascii="Arial" w:hAnsi="Arial" w:cs="Arial"/>
          <w:i/>
          <w:iCs/>
        </w:rPr>
      </w:pPr>
      <w:r w:rsidRPr="00EC12B3">
        <w:rPr>
          <w:rFonts w:ascii="Arial" w:hAnsi="Arial" w:cs="Arial"/>
          <w:i/>
          <w:iCs/>
        </w:rPr>
        <w:t>1.2</w:t>
      </w:r>
      <w:r w:rsidR="00965372" w:rsidRPr="00EC12B3">
        <w:rPr>
          <w:rFonts w:ascii="Arial" w:hAnsi="Arial" w:cs="Arial"/>
          <w:i/>
          <w:iCs/>
        </w:rPr>
        <w:t>.</w:t>
      </w:r>
      <w:r w:rsidR="009D0811">
        <w:rPr>
          <w:rFonts w:ascii="Arial" w:hAnsi="Arial" w:cs="Arial"/>
          <w:i/>
          <w:iCs/>
        </w:rPr>
        <w:t>3</w:t>
      </w:r>
      <w:r w:rsidR="00965372" w:rsidRPr="00EC12B3">
        <w:rPr>
          <w:rFonts w:ascii="Arial" w:hAnsi="Arial" w:cs="Arial"/>
          <w:i/>
          <w:iCs/>
        </w:rPr>
        <w:t>. Wireless Innovation for Last Mile Access (WILMA)</w:t>
      </w:r>
    </w:p>
    <w:p w14:paraId="40B3E409" w14:textId="709DCF04" w:rsidR="00965372" w:rsidRPr="00420817" w:rsidRDefault="00965372" w:rsidP="00965372">
      <w:pPr>
        <w:pStyle w:val="Normal1"/>
        <w:spacing w:after="120"/>
        <w:rPr>
          <w:rFonts w:ascii="Arial" w:hAnsi="Arial" w:cs="Arial"/>
        </w:rPr>
      </w:pPr>
      <w:r w:rsidRPr="00EC12B3">
        <w:rPr>
          <w:rFonts w:ascii="Arial" w:hAnsi="Arial" w:cs="Arial"/>
        </w:rPr>
        <w:t xml:space="preserve">A key question facing many broadband Internet service providers </w:t>
      </w:r>
      <w:r w:rsidR="00EB316C">
        <w:rPr>
          <w:rFonts w:ascii="Arial" w:hAnsi="Arial" w:cs="Arial"/>
        </w:rPr>
        <w:t xml:space="preserve">and </w:t>
      </w:r>
      <w:r w:rsidRPr="00EC12B3">
        <w:rPr>
          <w:rFonts w:ascii="Arial" w:hAnsi="Arial" w:cs="Arial"/>
        </w:rPr>
        <w:t>policymakers is: How can wireless technologies be used to best l</w:t>
      </w:r>
      <w:r w:rsidRPr="00F650EF">
        <w:rPr>
          <w:rFonts w:ascii="Arial" w:hAnsi="Arial" w:cs="Arial"/>
        </w:rPr>
        <w:t xml:space="preserve">everage fiber backbone networks and </w:t>
      </w:r>
      <w:r w:rsidRPr="00F650EF">
        <w:rPr>
          <w:rFonts w:ascii="Arial" w:hAnsi="Arial" w:cs="Arial"/>
        </w:rPr>
        <w:lastRenderedPageBreak/>
        <w:t>cost-effectively extend high-speed connectivity deeper into the nation’s still-underserved communities, such as in deep rural and distressed (sub)urban areas?</w:t>
      </w:r>
    </w:p>
    <w:p w14:paraId="5040169E" w14:textId="77777777" w:rsidR="00965372" w:rsidRPr="005A3D76" w:rsidRDefault="00965372" w:rsidP="00965372">
      <w:pPr>
        <w:pStyle w:val="Normal1"/>
        <w:spacing w:after="120"/>
        <w:rPr>
          <w:rFonts w:ascii="Arial" w:hAnsi="Arial" w:cs="Arial"/>
        </w:rPr>
      </w:pPr>
      <w:r w:rsidRPr="005342C2">
        <w:rPr>
          <w:rFonts w:ascii="Arial" w:hAnsi="Arial" w:cs="Arial"/>
        </w:rPr>
        <w:t>The Quello Center undertook a six-month project for Merit and the Quilt group of research and educa</w:t>
      </w:r>
      <w:r w:rsidRPr="005A3D76">
        <w:rPr>
          <w:rFonts w:ascii="Arial" w:hAnsi="Arial" w:cs="Arial"/>
        </w:rPr>
        <w:t>tion networks (RENs) to examine wireless solutions for last mile access to broadband Internet services. The Quello Center developed a policy-oriented analysis to foster a better understanding of the combination of spectrum resources and business approaches that could be used to achieve that goal. The Quello Center’s research team combined two complementary approaches.</w:t>
      </w:r>
    </w:p>
    <w:p w14:paraId="45B09413" w14:textId="77777777" w:rsidR="00965372" w:rsidRPr="005A3D76" w:rsidRDefault="00965372" w:rsidP="00965372">
      <w:pPr>
        <w:pStyle w:val="Normal1"/>
        <w:spacing w:after="120"/>
        <w:rPr>
          <w:rFonts w:ascii="Arial" w:hAnsi="Arial" w:cs="Arial"/>
        </w:rPr>
      </w:pPr>
      <w:r w:rsidRPr="005A3D76">
        <w:rPr>
          <w:rFonts w:ascii="Arial" w:hAnsi="Arial" w:cs="Arial"/>
        </w:rPr>
        <w:t>The first focused on case-level analysis carried out through detailed interviews with business leaders, entrepreneurs, and public institutions, of strategies that are being implemented in using wireless technology to extend backbone and middle mile networks into underserved communities. The second approach focused on an analysis of wireless spectrum policy and regulation. The project examined current and future directions of spectrum policy and regulation in a historical context, specifically asking: What spectrum bands are available and suitable for which deployments, and what are the federal, state, and local policies that help to foster or impede network deployment?</w:t>
      </w:r>
    </w:p>
    <w:p w14:paraId="222D6D3A" w14:textId="766CD661" w:rsidR="00965372" w:rsidRPr="005A3D76" w:rsidRDefault="00965372" w:rsidP="00965372">
      <w:pPr>
        <w:pStyle w:val="Normal1"/>
        <w:spacing w:after="120"/>
        <w:rPr>
          <w:rFonts w:ascii="Arial" w:hAnsi="Arial" w:cs="Arial"/>
        </w:rPr>
      </w:pPr>
      <w:r w:rsidRPr="005A3D76">
        <w:rPr>
          <w:rFonts w:ascii="Arial" w:hAnsi="Arial" w:cs="Arial"/>
        </w:rPr>
        <w:t>The findings of this research have been reported in a series of reports and working papers under preparation for publication, augmented by Webinars designed to stimulate a dialogue with backbone providers and others focused on innovations in last mile access and service provision. In addition to two research reports and a forthcoming publication, this project has created new directions for Quello research</w:t>
      </w:r>
      <w:r w:rsidR="008B4B70" w:rsidRPr="005A3D76">
        <w:rPr>
          <w:rFonts w:ascii="Arial" w:hAnsi="Arial" w:cs="Arial"/>
        </w:rPr>
        <w:t>, described below</w:t>
      </w:r>
      <w:r w:rsidRPr="005A3D76">
        <w:rPr>
          <w:rFonts w:ascii="Arial" w:hAnsi="Arial" w:cs="Arial"/>
        </w:rPr>
        <w:t>.</w:t>
      </w:r>
    </w:p>
    <w:p w14:paraId="550485F0" w14:textId="15E21A7F" w:rsidR="00965372" w:rsidRPr="008B0203" w:rsidRDefault="00965372" w:rsidP="00965372">
      <w:pPr>
        <w:pStyle w:val="Normal1"/>
        <w:spacing w:after="120"/>
        <w:rPr>
          <w:rFonts w:ascii="Arial" w:hAnsi="Arial" w:cs="Arial"/>
        </w:rPr>
      </w:pPr>
      <w:r w:rsidRPr="005A3D76">
        <w:rPr>
          <w:rFonts w:ascii="Arial" w:hAnsi="Arial" w:cs="Arial"/>
          <w:u w:val="single"/>
        </w:rPr>
        <w:t>Status</w:t>
      </w:r>
      <w:r w:rsidRPr="005A3D76">
        <w:rPr>
          <w:rFonts w:ascii="Arial" w:hAnsi="Arial" w:cs="Arial"/>
        </w:rPr>
        <w:t>: Research completed</w:t>
      </w:r>
      <w:r w:rsidR="00FF4EBB" w:rsidRPr="005A3D76">
        <w:rPr>
          <w:rFonts w:ascii="Arial" w:hAnsi="Arial" w:cs="Arial"/>
        </w:rPr>
        <w:t xml:space="preserve">, including a publication in </w:t>
      </w:r>
      <w:r w:rsidR="00FF4EBB" w:rsidRPr="005A3D76">
        <w:rPr>
          <w:rFonts w:ascii="Arial" w:hAnsi="Arial" w:cs="Arial"/>
          <w:i/>
        </w:rPr>
        <w:t>Digital Policy, Regulation, and Governance</w:t>
      </w:r>
      <w:r w:rsidRPr="005A3D76">
        <w:rPr>
          <w:rFonts w:ascii="Arial" w:hAnsi="Arial" w:cs="Arial"/>
        </w:rPr>
        <w:t>.</w:t>
      </w:r>
      <w:r w:rsidR="00FF46F3" w:rsidRPr="005A3D76">
        <w:rPr>
          <w:rFonts w:ascii="Arial" w:hAnsi="Arial" w:cs="Arial"/>
        </w:rPr>
        <w:t xml:space="preserve"> An additional manuscript</w:t>
      </w:r>
      <w:r w:rsidR="00764386">
        <w:rPr>
          <w:rFonts w:ascii="Arial" w:hAnsi="Arial" w:cs="Arial"/>
        </w:rPr>
        <w:t xml:space="preserve"> that focuses on wireless as a means to address the homework gap</w:t>
      </w:r>
      <w:r w:rsidR="00CB2F23">
        <w:rPr>
          <w:rFonts w:ascii="Arial" w:hAnsi="Arial" w:cs="Arial"/>
        </w:rPr>
        <w:t xml:space="preserve"> was submitted to </w:t>
      </w:r>
      <w:r w:rsidR="00CB2F23" w:rsidRPr="009661A6">
        <w:rPr>
          <w:rFonts w:ascii="Arial Italic" w:hAnsi="Arial Italic" w:cs="Arial"/>
          <w:i/>
          <w:iCs/>
        </w:rPr>
        <w:t>Telecommunications Policy</w:t>
      </w:r>
      <w:r w:rsidR="00CB2F23">
        <w:rPr>
          <w:rFonts w:ascii="Arial" w:hAnsi="Arial" w:cs="Arial"/>
        </w:rPr>
        <w:t xml:space="preserve"> and is currently under review</w:t>
      </w:r>
      <w:r w:rsidR="00764386">
        <w:rPr>
          <w:rFonts w:ascii="Arial" w:hAnsi="Arial" w:cs="Arial"/>
        </w:rPr>
        <w:t xml:space="preserve">. </w:t>
      </w:r>
    </w:p>
    <w:p w14:paraId="5E68F25B" w14:textId="6738E121" w:rsidR="00E70998" w:rsidRPr="00EC12B3" w:rsidRDefault="00E70998" w:rsidP="00965372">
      <w:pPr>
        <w:pStyle w:val="Normal1"/>
        <w:spacing w:after="120"/>
        <w:rPr>
          <w:rFonts w:ascii="Arial" w:hAnsi="Arial" w:cs="Arial"/>
        </w:rPr>
      </w:pPr>
    </w:p>
    <w:p w14:paraId="29933390" w14:textId="35FF86AE" w:rsidR="00965372" w:rsidRPr="00972361" w:rsidRDefault="001F285C" w:rsidP="00965372">
      <w:pPr>
        <w:pStyle w:val="Normal1"/>
        <w:spacing w:after="120"/>
        <w:rPr>
          <w:rFonts w:ascii="Arial" w:hAnsi="Arial" w:cs="Arial"/>
        </w:rPr>
      </w:pPr>
      <w:r w:rsidRPr="00EC12B3">
        <w:rPr>
          <w:rFonts w:ascii="Arial" w:hAnsi="Arial" w:cs="Arial"/>
          <w:i/>
        </w:rPr>
        <w:t>1.2</w:t>
      </w:r>
      <w:r w:rsidR="00965372" w:rsidRPr="00F650EF">
        <w:rPr>
          <w:rFonts w:ascii="Arial" w:hAnsi="Arial" w:cs="Arial"/>
          <w:i/>
        </w:rPr>
        <w:t>.</w:t>
      </w:r>
      <w:r w:rsidR="00171AE3">
        <w:rPr>
          <w:rFonts w:ascii="Arial" w:hAnsi="Arial" w:cs="Arial"/>
          <w:i/>
        </w:rPr>
        <w:t>4</w:t>
      </w:r>
      <w:r w:rsidR="00965372" w:rsidRPr="00972361">
        <w:rPr>
          <w:rFonts w:ascii="Arial" w:hAnsi="Arial" w:cs="Arial"/>
          <w:i/>
        </w:rPr>
        <w:t>. ICT4Detroit</w:t>
      </w:r>
    </w:p>
    <w:p w14:paraId="0F2DD9F5" w14:textId="3CE09A7F" w:rsidR="00965372" w:rsidRPr="005A3D76" w:rsidRDefault="00965372" w:rsidP="00965372">
      <w:pPr>
        <w:pStyle w:val="Normal1"/>
        <w:spacing w:after="120"/>
        <w:rPr>
          <w:rFonts w:ascii="Arial" w:hAnsi="Arial" w:cs="Arial"/>
        </w:rPr>
      </w:pPr>
      <w:r w:rsidRPr="00420817">
        <w:rPr>
          <w:rFonts w:ascii="Arial" w:hAnsi="Arial" w:cs="Arial"/>
        </w:rPr>
        <w:t xml:space="preserve">Through </w:t>
      </w:r>
      <w:r w:rsidR="001F285C" w:rsidRPr="00420817">
        <w:rPr>
          <w:rFonts w:ascii="Arial" w:hAnsi="Arial" w:cs="Arial"/>
        </w:rPr>
        <w:t>MSU’s</w:t>
      </w:r>
      <w:r w:rsidRPr="00420817">
        <w:rPr>
          <w:rFonts w:ascii="Arial" w:hAnsi="Arial" w:cs="Arial"/>
        </w:rPr>
        <w:t xml:space="preserve"> Michigan Applied Public Policy Research (MAPPR) grant, the Quello Center has been conducting research to understand the role of information and communication technologies (ICTs) in shaping development initiatives in Detroit. Detroit is emerging as a test </w:t>
      </w:r>
      <w:r w:rsidRPr="005342C2">
        <w:rPr>
          <w:rFonts w:ascii="Arial" w:hAnsi="Arial" w:cs="Arial"/>
        </w:rPr>
        <w:t>bed for initiatives aimed at reversing the city’s decline and building on growing signs of progress, at least in the central business district. These efforts are coming from a range of sources, including federal, state and local governments, major corporat</w:t>
      </w:r>
      <w:r w:rsidRPr="005A3D76">
        <w:rPr>
          <w:rFonts w:ascii="Arial" w:hAnsi="Arial" w:cs="Arial"/>
        </w:rPr>
        <w:t xml:space="preserve">ions, startups and startup incubators, social entrepreneurs, philanthropists, nonprofits, and citizen-driven community groups. While the depth and dimensions of Detroit’s challenges may be historically unique, so too are the opportunities for redevelopment-focused communication, visualization, computation, and collaboration afforded by today’s ICTs like the Internet and related social media. Some initiatives are creatively and effectively using the Internet and related ICTs to empower nonprofits, community groups, and individuals involved in Detroit’s redevelopment. The focus of this project is where, when, and how the Internet could further empower a number of Detroit’s redevelopment initiatives. Our exploratory research is initially focused on the </w:t>
      </w:r>
      <w:r w:rsidRPr="005A3D76">
        <w:rPr>
          <w:rFonts w:ascii="Arial" w:hAnsi="Arial" w:cs="Arial"/>
        </w:rPr>
        <w:lastRenderedPageBreak/>
        <w:t xml:space="preserve">role of the Internet in supporting nonprofits and other groups committed to the redevelopment of Detroit. In-depth interviews are being conducted in a set of organizations identified by a webmetric analysis of 1,300 nonprofits funded by grants to support Detroit initiatives. This exploratory phase </w:t>
      </w:r>
      <w:r w:rsidR="001F285C" w:rsidRPr="005A3D76">
        <w:rPr>
          <w:rFonts w:ascii="Arial" w:hAnsi="Arial" w:cs="Arial"/>
        </w:rPr>
        <w:t>was</w:t>
      </w:r>
      <w:r w:rsidRPr="005A3D76">
        <w:rPr>
          <w:rFonts w:ascii="Arial" w:hAnsi="Arial" w:cs="Arial"/>
        </w:rPr>
        <w:t xml:space="preserve"> designed to refine our understanding of this complex and huge city and the wide range of (non)ICT initiatives involved in supporting redevelopment efforts. The interview</w:t>
      </w:r>
      <w:r w:rsidR="001F285C" w:rsidRPr="005A3D76">
        <w:rPr>
          <w:rFonts w:ascii="Arial" w:hAnsi="Arial" w:cs="Arial"/>
        </w:rPr>
        <w:t xml:space="preserve">s have been completed, </w:t>
      </w:r>
      <w:r w:rsidRPr="005A3D76">
        <w:rPr>
          <w:rFonts w:ascii="Arial" w:hAnsi="Arial" w:cs="Arial"/>
        </w:rPr>
        <w:t>shedding light on the role of the Internet and social media in the activities of organizations traditionally tied to interpersonal networks across the city.</w:t>
      </w:r>
      <w:r w:rsidR="001F285C" w:rsidRPr="005A3D76">
        <w:rPr>
          <w:rFonts w:ascii="Arial" w:hAnsi="Arial" w:cs="Arial"/>
        </w:rPr>
        <w:t xml:space="preserve"> </w:t>
      </w:r>
    </w:p>
    <w:p w14:paraId="6D24F8F1" w14:textId="422BF335" w:rsidR="001F285C" w:rsidRPr="005A3D76" w:rsidRDefault="001F285C" w:rsidP="00965372">
      <w:pPr>
        <w:pStyle w:val="Normal1"/>
        <w:spacing w:after="120"/>
        <w:rPr>
          <w:rFonts w:ascii="Arial" w:hAnsi="Arial" w:cs="Arial"/>
        </w:rPr>
      </w:pPr>
      <w:r w:rsidRPr="005A3D76">
        <w:rPr>
          <w:rFonts w:ascii="Arial" w:hAnsi="Arial" w:cs="Arial"/>
          <w:u w:val="single"/>
        </w:rPr>
        <w:t>Status</w:t>
      </w:r>
      <w:r w:rsidRPr="005A3D76">
        <w:rPr>
          <w:rFonts w:ascii="Arial" w:hAnsi="Arial" w:cs="Arial"/>
        </w:rPr>
        <w:t>: The main findings were presented at the 2016 TPRC Conference</w:t>
      </w:r>
      <w:r w:rsidR="00171AE3">
        <w:rPr>
          <w:rFonts w:ascii="Arial" w:hAnsi="Arial" w:cs="Arial"/>
        </w:rPr>
        <w:t xml:space="preserve">. The findings are informing the Broadband to the Neighborhood Project and Dutton’s book on the Fifth Estate. </w:t>
      </w:r>
    </w:p>
    <w:p w14:paraId="40FC179E" w14:textId="77777777" w:rsidR="001F285C" w:rsidRPr="00EC12B3" w:rsidRDefault="001F285C" w:rsidP="005F34E2">
      <w:pPr>
        <w:pStyle w:val="Normal1"/>
        <w:spacing w:after="120"/>
        <w:rPr>
          <w:rFonts w:ascii="Arial" w:hAnsi="Arial" w:cs="Arial"/>
        </w:rPr>
      </w:pPr>
    </w:p>
    <w:p w14:paraId="18489359" w14:textId="6C861567" w:rsidR="00D45694" w:rsidRPr="00972361" w:rsidRDefault="001F285C" w:rsidP="005F34E2">
      <w:pPr>
        <w:pStyle w:val="Normal1"/>
        <w:spacing w:after="120"/>
        <w:rPr>
          <w:rFonts w:ascii="Arial" w:hAnsi="Arial" w:cs="Arial"/>
          <w:iCs/>
        </w:rPr>
      </w:pPr>
      <w:r w:rsidRPr="00EC12B3">
        <w:rPr>
          <w:rFonts w:ascii="Arial" w:hAnsi="Arial" w:cs="Arial"/>
          <w:i/>
          <w:iCs/>
        </w:rPr>
        <w:t>1.2.</w:t>
      </w:r>
      <w:r w:rsidR="00171AE3">
        <w:rPr>
          <w:rFonts w:ascii="Arial" w:hAnsi="Arial" w:cs="Arial"/>
          <w:i/>
          <w:iCs/>
        </w:rPr>
        <w:t>5</w:t>
      </w:r>
      <w:r w:rsidRPr="00F650EF">
        <w:rPr>
          <w:rFonts w:ascii="Arial" w:hAnsi="Arial" w:cs="Arial"/>
          <w:i/>
          <w:iCs/>
        </w:rPr>
        <w:t xml:space="preserve">. </w:t>
      </w:r>
      <w:r w:rsidR="00110FF4" w:rsidRPr="00972361">
        <w:rPr>
          <w:rFonts w:ascii="Arial" w:hAnsi="Arial" w:cs="Arial"/>
          <w:i/>
          <w:iCs/>
        </w:rPr>
        <w:t>Digital Inequality at MSU</w:t>
      </w:r>
    </w:p>
    <w:p w14:paraId="0810D614" w14:textId="68C32F8B" w:rsidR="001F285C" w:rsidRPr="005A3D76" w:rsidRDefault="00110FF4" w:rsidP="005F34E2">
      <w:pPr>
        <w:pStyle w:val="Normal1"/>
        <w:spacing w:after="120"/>
        <w:rPr>
          <w:rFonts w:ascii="Arial" w:hAnsi="Arial" w:cs="Arial"/>
        </w:rPr>
      </w:pPr>
      <w:r w:rsidRPr="00420817">
        <w:rPr>
          <w:rFonts w:ascii="Arial" w:hAnsi="Arial" w:cs="Arial"/>
        </w:rPr>
        <w:t>Information and communication technologies (ICTs) have permeated education at almost all levels, affecting learning and pedagogy alike. Inside the classroom, ICTs have allowed educators to redesign the way that knowledge is acquir</w:t>
      </w:r>
      <w:r w:rsidRPr="005342C2">
        <w:rPr>
          <w:rFonts w:ascii="Arial" w:hAnsi="Arial" w:cs="Arial"/>
        </w:rPr>
        <w:t>ed. For instance, in a college setting, laptops and other digital devices have become a commonplace classroom fixture that can allow instructors to interact with their pupils in previously unthought-of and innovative ways—so much so, that in many instituti</w:t>
      </w:r>
      <w:r w:rsidRPr="00D95F2E">
        <w:rPr>
          <w:rFonts w:ascii="Arial" w:hAnsi="Arial" w:cs="Arial"/>
        </w:rPr>
        <w:t>ons, laptop ownership is considered a prerequisite for enrollment and participation</w:t>
      </w:r>
      <w:r w:rsidR="009B116C" w:rsidRPr="005A3D76">
        <w:rPr>
          <w:rFonts w:ascii="Arial" w:hAnsi="Arial" w:cs="Arial"/>
        </w:rPr>
        <w:t xml:space="preserve">. </w:t>
      </w:r>
      <w:r w:rsidRPr="005A3D76">
        <w:rPr>
          <w:rFonts w:ascii="Arial" w:hAnsi="Arial" w:cs="Arial"/>
        </w:rPr>
        <w:t>At Michigan State University, students are required to own either a desktop or a laptop computer, but are encouraged to bring a laptop to class. Moreover, certain classes that are mandatory for all enrolled students require laptop use. However, observations across certain classes indicate that not all MSU students own a laptop and that this could be detrimental to learning when laptop use is an integral component of the classroom experience. The research team at MSU’s Quello Center</w:t>
      </w:r>
      <w:r w:rsidR="00C5571D" w:rsidRPr="005A3D76">
        <w:rPr>
          <w:rFonts w:ascii="Arial" w:hAnsi="Arial" w:cs="Arial"/>
        </w:rPr>
        <w:t xml:space="preserve"> has analyzed</w:t>
      </w:r>
      <w:r w:rsidR="00520590" w:rsidRPr="005A3D76">
        <w:rPr>
          <w:rFonts w:ascii="Arial" w:hAnsi="Arial" w:cs="Arial"/>
        </w:rPr>
        <w:t xml:space="preserve"> a rich dataset from </w:t>
      </w:r>
      <w:r w:rsidRPr="005A3D76">
        <w:rPr>
          <w:rFonts w:ascii="Arial" w:hAnsi="Arial" w:cs="Arial"/>
        </w:rPr>
        <w:t xml:space="preserve">MSU’s yearly MAP-works survey </w:t>
      </w:r>
      <w:r w:rsidR="00C5571D" w:rsidRPr="005A3D76">
        <w:rPr>
          <w:rFonts w:ascii="Arial" w:hAnsi="Arial" w:cs="Arial"/>
        </w:rPr>
        <w:t xml:space="preserve">and </w:t>
      </w:r>
      <w:r w:rsidR="007F27F3">
        <w:rPr>
          <w:rFonts w:ascii="Arial" w:hAnsi="Arial" w:cs="Arial"/>
        </w:rPr>
        <w:t>arrived at significant conclusion</w:t>
      </w:r>
      <w:r w:rsidR="00C5571D" w:rsidRPr="005A3D76">
        <w:rPr>
          <w:rFonts w:ascii="Arial" w:hAnsi="Arial" w:cs="Arial"/>
        </w:rPr>
        <w:t xml:space="preserve">s concerning both the factors that lead to laptop ownership and how laptop ownership </w:t>
      </w:r>
      <w:r w:rsidR="007F27F3">
        <w:rPr>
          <w:rFonts w:ascii="Arial" w:hAnsi="Arial" w:cs="Arial"/>
        </w:rPr>
        <w:t xml:space="preserve">relates to </w:t>
      </w:r>
      <w:r w:rsidR="00C5571D" w:rsidRPr="005A3D76">
        <w:rPr>
          <w:rFonts w:ascii="Arial" w:hAnsi="Arial" w:cs="Arial"/>
        </w:rPr>
        <w:t>academic success during the crucial formative first year of college</w:t>
      </w:r>
      <w:r w:rsidRPr="005A3D76">
        <w:rPr>
          <w:rFonts w:ascii="Arial" w:hAnsi="Arial" w:cs="Arial"/>
        </w:rPr>
        <w:t>.</w:t>
      </w:r>
      <w:r w:rsidR="00520590" w:rsidRPr="005A3D76">
        <w:rPr>
          <w:rFonts w:ascii="Arial" w:hAnsi="Arial" w:cs="Arial"/>
        </w:rPr>
        <w:t xml:space="preserve"> </w:t>
      </w:r>
    </w:p>
    <w:p w14:paraId="12553533" w14:textId="6EF002D5" w:rsidR="001F285C" w:rsidRPr="00EC12B3" w:rsidRDefault="001F285C" w:rsidP="00214B9E">
      <w:pPr>
        <w:pStyle w:val="Normal1"/>
        <w:spacing w:after="120"/>
      </w:pPr>
      <w:r w:rsidRPr="005A3D76">
        <w:rPr>
          <w:rFonts w:ascii="Arial" w:hAnsi="Arial" w:cs="Arial"/>
          <w:u w:val="single"/>
        </w:rPr>
        <w:t>Status</w:t>
      </w:r>
      <w:r w:rsidRPr="005A3D76">
        <w:rPr>
          <w:rFonts w:ascii="Arial" w:hAnsi="Arial" w:cs="Arial"/>
        </w:rPr>
        <w:t xml:space="preserve">: </w:t>
      </w:r>
      <w:r w:rsidR="00C5571D" w:rsidRPr="005A3D76">
        <w:rPr>
          <w:rFonts w:ascii="Arial" w:hAnsi="Arial" w:cs="Arial"/>
        </w:rPr>
        <w:t xml:space="preserve">Data analysis </w:t>
      </w:r>
      <w:r w:rsidR="002851EF">
        <w:rPr>
          <w:rFonts w:ascii="Arial" w:hAnsi="Arial" w:cs="Arial"/>
        </w:rPr>
        <w:t xml:space="preserve">has been </w:t>
      </w:r>
      <w:r w:rsidR="00C5571D" w:rsidRPr="005A3D76">
        <w:rPr>
          <w:rFonts w:ascii="Arial" w:hAnsi="Arial" w:cs="Arial"/>
        </w:rPr>
        <w:t xml:space="preserve">completed, </w:t>
      </w:r>
      <w:r w:rsidR="002851EF">
        <w:rPr>
          <w:rFonts w:ascii="Arial" w:hAnsi="Arial" w:cs="Arial"/>
        </w:rPr>
        <w:t xml:space="preserve">and a journal </w:t>
      </w:r>
      <w:r w:rsidR="00C5571D" w:rsidRPr="005A3D76">
        <w:rPr>
          <w:rFonts w:ascii="Arial" w:hAnsi="Arial" w:cs="Arial"/>
        </w:rPr>
        <w:t>paper</w:t>
      </w:r>
      <w:r w:rsidR="00CB2F23">
        <w:rPr>
          <w:rFonts w:ascii="Arial" w:hAnsi="Arial" w:cs="Arial"/>
        </w:rPr>
        <w:t xml:space="preserve"> is</w:t>
      </w:r>
      <w:r w:rsidR="00C5571D" w:rsidRPr="005A3D76">
        <w:rPr>
          <w:rFonts w:ascii="Arial" w:hAnsi="Arial" w:cs="Arial"/>
        </w:rPr>
        <w:t xml:space="preserve"> being finalized for submission</w:t>
      </w:r>
      <w:r w:rsidR="00CB2F23">
        <w:rPr>
          <w:rFonts w:ascii="Arial" w:hAnsi="Arial" w:cs="Arial"/>
        </w:rPr>
        <w:t xml:space="preserve"> for a special issue on education and technologies of the American Behavioral Scientist</w:t>
      </w:r>
      <w:r w:rsidR="00C5571D" w:rsidRPr="005A3D76">
        <w:rPr>
          <w:rFonts w:ascii="Arial" w:hAnsi="Arial" w:cs="Arial"/>
        </w:rPr>
        <w:t>.</w:t>
      </w:r>
      <w:r w:rsidR="003F00FB" w:rsidRPr="008B0203">
        <w:rPr>
          <w:rFonts w:ascii="Arial" w:hAnsi="Arial" w:cs="Arial"/>
        </w:rPr>
        <w:t xml:space="preserve"> </w:t>
      </w:r>
      <w:r w:rsidRPr="008B0203">
        <w:rPr>
          <w:rFonts w:ascii="Arial" w:hAnsi="Arial" w:cs="Arial"/>
        </w:rPr>
        <w:t xml:space="preserve"> </w:t>
      </w:r>
      <w:bookmarkStart w:id="3" w:name="_pqdbfln41gt" w:colFirst="0" w:colLast="0"/>
      <w:bookmarkStart w:id="4" w:name="_dmeszct6fhg" w:colFirst="0" w:colLast="0"/>
      <w:bookmarkStart w:id="5" w:name="_tuk0lkj4io5j" w:colFirst="0" w:colLast="0"/>
      <w:bookmarkEnd w:id="3"/>
      <w:bookmarkEnd w:id="4"/>
      <w:bookmarkEnd w:id="5"/>
    </w:p>
    <w:p w14:paraId="0C674E8E" w14:textId="77777777" w:rsidR="00E54D54" w:rsidRPr="00EC12B3" w:rsidRDefault="00E54D54" w:rsidP="005F34E2">
      <w:pPr>
        <w:pStyle w:val="Normal1"/>
        <w:spacing w:after="120"/>
        <w:rPr>
          <w:rFonts w:ascii="Arial" w:hAnsi="Arial" w:cs="Arial"/>
          <w:b/>
        </w:rPr>
      </w:pPr>
    </w:p>
    <w:p w14:paraId="3E1DA336" w14:textId="08A98D4F" w:rsidR="00D45694" w:rsidRPr="00EF220E" w:rsidRDefault="00110FF4" w:rsidP="005F34E2">
      <w:pPr>
        <w:pStyle w:val="Normal1"/>
        <w:spacing w:after="120"/>
        <w:rPr>
          <w:rFonts w:ascii="Arial" w:hAnsi="Arial" w:cs="Arial"/>
          <w:i/>
        </w:rPr>
      </w:pPr>
      <w:r w:rsidRPr="00EF220E">
        <w:rPr>
          <w:rFonts w:ascii="Arial" w:hAnsi="Arial" w:cs="Arial"/>
          <w:b/>
          <w:i/>
        </w:rPr>
        <w:t>1.</w:t>
      </w:r>
      <w:r w:rsidR="000E21D6">
        <w:rPr>
          <w:rFonts w:ascii="Arial" w:hAnsi="Arial" w:cs="Arial"/>
          <w:b/>
          <w:i/>
        </w:rPr>
        <w:t>3</w:t>
      </w:r>
      <w:r w:rsidRPr="00EF220E">
        <w:rPr>
          <w:rFonts w:ascii="Arial" w:hAnsi="Arial" w:cs="Arial"/>
          <w:b/>
          <w:i/>
        </w:rPr>
        <w:t xml:space="preserve">. </w:t>
      </w:r>
      <w:r w:rsidRPr="00EF220E">
        <w:rPr>
          <w:rFonts w:ascii="Arial" w:hAnsi="Arial" w:cs="Arial"/>
          <w:b/>
          <w:i/>
        </w:rPr>
        <w:tab/>
        <w:t>Cybersecurity</w:t>
      </w:r>
    </w:p>
    <w:p w14:paraId="120B2829" w14:textId="6B9EC0C6" w:rsidR="00D45694" w:rsidRPr="008B0203" w:rsidRDefault="00110FF4" w:rsidP="005F34E2">
      <w:pPr>
        <w:pStyle w:val="Heading3"/>
        <w:spacing w:before="0" w:after="120"/>
        <w:contextualSpacing w:val="0"/>
        <w:rPr>
          <w:rFonts w:ascii="Arial" w:hAnsi="Arial" w:cs="Arial"/>
          <w:sz w:val="24"/>
          <w:szCs w:val="24"/>
        </w:rPr>
      </w:pPr>
      <w:bookmarkStart w:id="6" w:name="_c5qgnzvi0mcb" w:colFirst="0" w:colLast="0"/>
      <w:bookmarkEnd w:id="6"/>
      <w:r w:rsidRPr="008B0203">
        <w:rPr>
          <w:rFonts w:ascii="Arial" w:hAnsi="Arial" w:cs="Arial"/>
          <w:b w:val="0"/>
          <w:i/>
          <w:sz w:val="24"/>
          <w:szCs w:val="24"/>
        </w:rPr>
        <w:t>1.</w:t>
      </w:r>
      <w:r w:rsidR="000E21D6">
        <w:rPr>
          <w:rFonts w:ascii="Arial" w:hAnsi="Arial" w:cs="Arial"/>
          <w:b w:val="0"/>
          <w:i/>
          <w:sz w:val="24"/>
          <w:szCs w:val="24"/>
        </w:rPr>
        <w:t>3</w:t>
      </w:r>
      <w:r w:rsidRPr="008B0203">
        <w:rPr>
          <w:rFonts w:ascii="Arial" w:hAnsi="Arial" w:cs="Arial"/>
          <w:b w:val="0"/>
          <w:i/>
          <w:sz w:val="24"/>
          <w:szCs w:val="24"/>
        </w:rPr>
        <w:t xml:space="preserve">.1. </w:t>
      </w:r>
      <w:r w:rsidRPr="008B0203">
        <w:rPr>
          <w:rFonts w:ascii="Arial" w:hAnsi="Arial" w:cs="Arial"/>
          <w:b w:val="0"/>
          <w:i/>
          <w:sz w:val="24"/>
          <w:szCs w:val="24"/>
        </w:rPr>
        <w:tab/>
        <w:t>Cybersecurity Capacity Building Center, Oxford Martin Institute</w:t>
      </w:r>
    </w:p>
    <w:p w14:paraId="511062B1" w14:textId="596BCDE3" w:rsidR="00D45694" w:rsidRPr="00F650EF" w:rsidRDefault="00110FF4" w:rsidP="005F34E2">
      <w:pPr>
        <w:pStyle w:val="Normal1"/>
        <w:spacing w:after="120"/>
        <w:rPr>
          <w:rFonts w:ascii="Arial" w:hAnsi="Arial" w:cs="Arial"/>
        </w:rPr>
      </w:pPr>
      <w:r w:rsidRPr="00EC12B3">
        <w:rPr>
          <w:rFonts w:ascii="Arial" w:hAnsi="Arial" w:cs="Arial"/>
        </w:rPr>
        <w:t xml:space="preserve">Bill Dutton continues his role as </w:t>
      </w:r>
      <w:r w:rsidR="000E21D6">
        <w:rPr>
          <w:rFonts w:ascii="Arial" w:hAnsi="Arial" w:cs="Arial"/>
        </w:rPr>
        <w:t>one of the</w:t>
      </w:r>
      <w:r w:rsidR="002B57B0">
        <w:rPr>
          <w:rFonts w:ascii="Arial" w:hAnsi="Arial" w:cs="Arial"/>
        </w:rPr>
        <w:t xml:space="preserve"> Associate Director</w:t>
      </w:r>
      <w:r w:rsidR="000E21D6">
        <w:rPr>
          <w:rFonts w:ascii="Arial" w:hAnsi="Arial" w:cs="Arial"/>
        </w:rPr>
        <w:t>s</w:t>
      </w:r>
      <w:r w:rsidR="002B57B0">
        <w:rPr>
          <w:rFonts w:ascii="Arial" w:hAnsi="Arial" w:cs="Arial"/>
        </w:rPr>
        <w:t xml:space="preserve"> </w:t>
      </w:r>
      <w:r w:rsidRPr="00EC12B3">
        <w:rPr>
          <w:rFonts w:ascii="Arial" w:hAnsi="Arial" w:cs="Arial"/>
        </w:rPr>
        <w:t>of the Oxford Martin Institute’s Global Cybersecurity Capacity Center at the University of Oxford. Bill leads the ‘culture and society’ dimension of the center’s research. He has been working on the specific notion of a cybersecurity ‘mindset’ with papers of his own and with Ruth Shillair, a doctoral student in Media and Information</w:t>
      </w:r>
      <w:r w:rsidR="002B57B0">
        <w:rPr>
          <w:rFonts w:ascii="Arial" w:hAnsi="Arial" w:cs="Arial"/>
        </w:rPr>
        <w:t xml:space="preserve">, and a paper on the impact of cyber security capacity based on a comparative analysis of 120 nations. This work is supported by the Foreign and Commonwealth Office </w:t>
      </w:r>
      <w:r w:rsidR="007B0DB0">
        <w:rPr>
          <w:rFonts w:ascii="Arial" w:hAnsi="Arial" w:cs="Arial"/>
        </w:rPr>
        <w:t xml:space="preserve">(FCO) </w:t>
      </w:r>
      <w:r w:rsidR="002B57B0">
        <w:rPr>
          <w:rFonts w:ascii="Arial" w:hAnsi="Arial" w:cs="Arial"/>
        </w:rPr>
        <w:t>in the UK, along with other partners from other nations.</w:t>
      </w:r>
    </w:p>
    <w:p w14:paraId="513AD00D" w14:textId="063925CD" w:rsidR="00E54D54" w:rsidRPr="00420817" w:rsidRDefault="00E54D54" w:rsidP="005F34E2">
      <w:pPr>
        <w:pStyle w:val="Normal1"/>
        <w:spacing w:after="120"/>
        <w:rPr>
          <w:rFonts w:ascii="Arial" w:hAnsi="Arial" w:cs="Arial"/>
        </w:rPr>
      </w:pPr>
      <w:r w:rsidRPr="00892F5F">
        <w:rPr>
          <w:rFonts w:ascii="Arial" w:hAnsi="Arial" w:cs="Arial"/>
          <w:u w:val="single"/>
        </w:rPr>
        <w:lastRenderedPageBreak/>
        <w:t>Status</w:t>
      </w:r>
      <w:r w:rsidRPr="00420817">
        <w:rPr>
          <w:rFonts w:ascii="Arial" w:hAnsi="Arial" w:cs="Arial"/>
        </w:rPr>
        <w:t xml:space="preserve">: </w:t>
      </w:r>
      <w:r w:rsidR="002B57B0">
        <w:rPr>
          <w:rFonts w:ascii="Arial" w:hAnsi="Arial" w:cs="Arial"/>
        </w:rPr>
        <w:t xml:space="preserve">A paper on a cybersecurity mindset has been published in </w:t>
      </w:r>
      <w:r w:rsidR="002B57B0" w:rsidRPr="00892F5F">
        <w:rPr>
          <w:rFonts w:ascii="Arial" w:hAnsi="Arial" w:cs="Arial"/>
          <w:i/>
        </w:rPr>
        <w:t>Internet Policy Review</w:t>
      </w:r>
      <w:r w:rsidR="002B57B0">
        <w:rPr>
          <w:rFonts w:ascii="Arial" w:hAnsi="Arial" w:cs="Arial"/>
        </w:rPr>
        <w:t xml:space="preserve">, and </w:t>
      </w:r>
      <w:r w:rsidR="000E21D6">
        <w:rPr>
          <w:rFonts w:ascii="Arial" w:hAnsi="Arial" w:cs="Arial"/>
        </w:rPr>
        <w:t>an abridged version being reprinted. A</w:t>
      </w:r>
      <w:r w:rsidR="002B57B0">
        <w:rPr>
          <w:rFonts w:ascii="Arial" w:hAnsi="Arial" w:cs="Arial"/>
        </w:rPr>
        <w:t>nother p</w:t>
      </w:r>
      <w:r w:rsidRPr="00420817">
        <w:rPr>
          <w:rFonts w:ascii="Arial" w:hAnsi="Arial" w:cs="Arial"/>
        </w:rPr>
        <w:t xml:space="preserve">aper </w:t>
      </w:r>
      <w:r w:rsidR="000E21D6">
        <w:rPr>
          <w:rFonts w:ascii="Arial" w:hAnsi="Arial" w:cs="Arial"/>
        </w:rPr>
        <w:t xml:space="preserve">on mindsets </w:t>
      </w:r>
      <w:r w:rsidR="002B57B0">
        <w:rPr>
          <w:rFonts w:ascii="Arial" w:hAnsi="Arial" w:cs="Arial"/>
        </w:rPr>
        <w:t>is being completed for submission to a journal. A paper on the impact of cybersecurity capacity w</w:t>
      </w:r>
      <w:r w:rsidR="000E21D6">
        <w:rPr>
          <w:rFonts w:ascii="Arial" w:hAnsi="Arial" w:cs="Arial"/>
        </w:rPr>
        <w:t>as</w:t>
      </w:r>
      <w:r w:rsidR="002B57B0">
        <w:rPr>
          <w:rFonts w:ascii="Arial" w:hAnsi="Arial" w:cs="Arial"/>
        </w:rPr>
        <w:t xml:space="preserve"> presented at </w:t>
      </w:r>
      <w:r w:rsidRPr="00420817">
        <w:rPr>
          <w:rFonts w:ascii="Arial" w:hAnsi="Arial" w:cs="Arial"/>
        </w:rPr>
        <w:t xml:space="preserve">TPRC </w:t>
      </w:r>
      <w:r w:rsidR="002B57B0">
        <w:rPr>
          <w:rFonts w:ascii="Arial" w:hAnsi="Arial" w:cs="Arial"/>
        </w:rPr>
        <w:t>2017</w:t>
      </w:r>
      <w:r w:rsidR="000E21D6">
        <w:rPr>
          <w:rFonts w:ascii="Arial" w:hAnsi="Arial" w:cs="Arial"/>
        </w:rPr>
        <w:t>, and is being turned into a book chapter, and a journal submission.</w:t>
      </w:r>
      <w:r w:rsidRPr="00420817">
        <w:rPr>
          <w:rFonts w:ascii="Arial" w:hAnsi="Arial" w:cs="Arial"/>
        </w:rPr>
        <w:t xml:space="preserve"> </w:t>
      </w:r>
      <w:r w:rsidR="007B0DB0">
        <w:rPr>
          <w:rFonts w:ascii="Arial" w:hAnsi="Arial" w:cs="Arial"/>
        </w:rPr>
        <w:t xml:space="preserve">This paper has led to a request for further analysis for the UK’s FCO. </w:t>
      </w:r>
    </w:p>
    <w:p w14:paraId="584C5A16" w14:textId="77777777" w:rsidR="00E54D54" w:rsidRPr="005342C2" w:rsidRDefault="00E54D54" w:rsidP="005F34E2">
      <w:pPr>
        <w:pStyle w:val="Normal1"/>
        <w:spacing w:after="120"/>
        <w:rPr>
          <w:rFonts w:ascii="Arial" w:hAnsi="Arial" w:cs="Arial"/>
        </w:rPr>
      </w:pPr>
    </w:p>
    <w:p w14:paraId="7CA70A2C" w14:textId="2687FB5F" w:rsidR="00D45694" w:rsidRPr="005A3D76" w:rsidRDefault="00110FF4" w:rsidP="005F34E2">
      <w:pPr>
        <w:pStyle w:val="Heading3"/>
        <w:spacing w:before="0" w:after="120"/>
        <w:contextualSpacing w:val="0"/>
        <w:rPr>
          <w:rFonts w:ascii="Arial" w:hAnsi="Arial" w:cs="Arial"/>
          <w:sz w:val="24"/>
          <w:szCs w:val="24"/>
        </w:rPr>
      </w:pPr>
      <w:bookmarkStart w:id="7" w:name="_1ydi4nh4022k" w:colFirst="0" w:colLast="0"/>
      <w:bookmarkEnd w:id="7"/>
      <w:r w:rsidRPr="005A3D76">
        <w:rPr>
          <w:rFonts w:ascii="Arial" w:hAnsi="Arial" w:cs="Arial"/>
          <w:b w:val="0"/>
          <w:i/>
          <w:sz w:val="24"/>
          <w:szCs w:val="24"/>
        </w:rPr>
        <w:t>1.</w:t>
      </w:r>
      <w:r w:rsidR="000E21D6">
        <w:rPr>
          <w:rFonts w:ascii="Arial" w:hAnsi="Arial" w:cs="Arial"/>
          <w:b w:val="0"/>
          <w:i/>
          <w:sz w:val="24"/>
          <w:szCs w:val="24"/>
        </w:rPr>
        <w:t>3</w:t>
      </w:r>
      <w:r w:rsidRPr="005A3D76">
        <w:rPr>
          <w:rFonts w:ascii="Arial" w:hAnsi="Arial" w:cs="Arial"/>
          <w:b w:val="0"/>
          <w:i/>
          <w:sz w:val="24"/>
          <w:szCs w:val="24"/>
        </w:rPr>
        <w:t xml:space="preserve">.2. </w:t>
      </w:r>
      <w:r w:rsidRPr="005A3D76">
        <w:rPr>
          <w:rFonts w:ascii="Arial" w:hAnsi="Arial" w:cs="Arial"/>
          <w:b w:val="0"/>
          <w:i/>
          <w:sz w:val="24"/>
          <w:szCs w:val="24"/>
        </w:rPr>
        <w:tab/>
        <w:t>Cybersecurity Initiatives at MSU</w:t>
      </w:r>
    </w:p>
    <w:p w14:paraId="6F2E0D15" w14:textId="77777777" w:rsidR="00E54D54" w:rsidRPr="005A3D76" w:rsidRDefault="00110FF4" w:rsidP="005F34E2">
      <w:pPr>
        <w:pStyle w:val="Normal1"/>
        <w:spacing w:after="120"/>
        <w:rPr>
          <w:rFonts w:ascii="Arial" w:hAnsi="Arial" w:cs="Arial"/>
        </w:rPr>
      </w:pPr>
      <w:r w:rsidRPr="005A3D76">
        <w:rPr>
          <w:rFonts w:ascii="Arial" w:hAnsi="Arial" w:cs="Arial"/>
        </w:rPr>
        <w:t xml:space="preserve">Johannes Bauer has been leading efforts to join up a wide array of cybersecurity initiatives across the university. </w:t>
      </w:r>
    </w:p>
    <w:p w14:paraId="2F3E2D13" w14:textId="4FE700A0" w:rsidR="00D45694" w:rsidRPr="005A3D76" w:rsidRDefault="00E54D54" w:rsidP="005F34E2">
      <w:pPr>
        <w:pStyle w:val="Normal1"/>
        <w:spacing w:after="120"/>
        <w:rPr>
          <w:rFonts w:ascii="Arial" w:hAnsi="Arial" w:cs="Arial"/>
        </w:rPr>
      </w:pPr>
      <w:r w:rsidRPr="009661A6">
        <w:rPr>
          <w:rFonts w:ascii="Arial" w:hAnsi="Arial" w:cs="Arial"/>
          <w:u w:val="single"/>
        </w:rPr>
        <w:t>Status</w:t>
      </w:r>
      <w:r w:rsidRPr="005A3D76">
        <w:rPr>
          <w:rFonts w:ascii="Arial" w:hAnsi="Arial" w:cs="Arial"/>
        </w:rPr>
        <w:t xml:space="preserve">: A series of meetings are being led by Professor Bauer. </w:t>
      </w:r>
    </w:p>
    <w:p w14:paraId="288B143F" w14:textId="77777777" w:rsidR="00C7032F" w:rsidRPr="005A3D76" w:rsidRDefault="00C7032F" w:rsidP="005F34E2">
      <w:pPr>
        <w:pStyle w:val="Normal1"/>
        <w:spacing w:after="120"/>
        <w:rPr>
          <w:rFonts w:ascii="Arial" w:hAnsi="Arial" w:cs="Arial"/>
        </w:rPr>
      </w:pPr>
    </w:p>
    <w:p w14:paraId="711DF772" w14:textId="49C34281" w:rsidR="00C31136" w:rsidRPr="00EF220E" w:rsidRDefault="00C31136" w:rsidP="005F34E2">
      <w:pPr>
        <w:pStyle w:val="Normal1"/>
        <w:spacing w:after="120"/>
        <w:rPr>
          <w:rFonts w:ascii="Arial" w:hAnsi="Arial" w:cs="Arial"/>
          <w:b/>
          <w:i/>
        </w:rPr>
      </w:pPr>
      <w:r w:rsidRPr="00EF220E">
        <w:rPr>
          <w:rFonts w:ascii="Arial" w:hAnsi="Arial" w:cs="Arial"/>
          <w:b/>
          <w:i/>
        </w:rPr>
        <w:t>1.</w:t>
      </w:r>
      <w:r w:rsidR="000E21D6">
        <w:rPr>
          <w:rFonts w:ascii="Arial" w:hAnsi="Arial" w:cs="Arial"/>
          <w:b/>
          <w:i/>
        </w:rPr>
        <w:t>4</w:t>
      </w:r>
      <w:r w:rsidRPr="00EF220E">
        <w:rPr>
          <w:rFonts w:ascii="Arial" w:hAnsi="Arial" w:cs="Arial"/>
          <w:b/>
          <w:i/>
        </w:rPr>
        <w:t>.</w:t>
      </w:r>
      <w:r w:rsidR="00AF6D98" w:rsidRPr="008B0203">
        <w:rPr>
          <w:rFonts w:ascii="Arial" w:hAnsi="Arial" w:cs="Arial"/>
          <w:b/>
          <w:i/>
        </w:rPr>
        <w:tab/>
      </w:r>
      <w:r w:rsidRPr="00EF220E">
        <w:rPr>
          <w:rFonts w:ascii="Arial" w:hAnsi="Arial" w:cs="Arial"/>
          <w:b/>
          <w:i/>
        </w:rPr>
        <w:t>Presidential Debates</w:t>
      </w:r>
      <w:r w:rsidR="003F00FB" w:rsidRPr="00EF220E">
        <w:rPr>
          <w:rFonts w:ascii="Arial" w:hAnsi="Arial" w:cs="Arial"/>
          <w:b/>
          <w:i/>
        </w:rPr>
        <w:t xml:space="preserve"> Study</w:t>
      </w:r>
    </w:p>
    <w:p w14:paraId="08A334D9" w14:textId="067E6BBC" w:rsidR="00C31136" w:rsidRPr="00F650EF" w:rsidRDefault="003F00FB" w:rsidP="005F34E2">
      <w:pPr>
        <w:pStyle w:val="Normal1"/>
        <w:spacing w:after="120"/>
        <w:rPr>
          <w:rFonts w:ascii="Arial" w:hAnsi="Arial" w:cs="Arial"/>
        </w:rPr>
      </w:pPr>
      <w:r w:rsidRPr="008B0203">
        <w:rPr>
          <w:rFonts w:ascii="Arial" w:hAnsi="Arial" w:cs="Arial"/>
        </w:rPr>
        <w:t xml:space="preserve">Bill Dutton and Craig Robertson at the Quello Center are collaborating with Jay Blumler and Stephen Coleman at the University of Leeds and Rob Ackland at the Australian National University on </w:t>
      </w:r>
      <w:r w:rsidR="00114A05" w:rsidRPr="00EC12B3">
        <w:rPr>
          <w:rFonts w:ascii="Arial" w:hAnsi="Arial" w:cs="Arial"/>
        </w:rPr>
        <w:t xml:space="preserve">a study of the democratic affordances of the televised Presidential Debates. A study of the last televised UK Leadership Debate arrived at a set of affordances, such as clarification of the issues in the election. The findings were based on focus groups and survey research. The Center </w:t>
      </w:r>
      <w:r w:rsidR="002B57B0">
        <w:rPr>
          <w:rFonts w:ascii="Arial" w:hAnsi="Arial" w:cs="Arial"/>
        </w:rPr>
        <w:t>sought to</w:t>
      </w:r>
      <w:r w:rsidR="00114A05" w:rsidRPr="00EC12B3">
        <w:rPr>
          <w:rFonts w:ascii="Arial" w:hAnsi="Arial" w:cs="Arial"/>
        </w:rPr>
        <w:t xml:space="preserve"> take these findings and compare them with the affordances perceived by viewers of the first televised debate between Presidential candidates Donald Trump and Hillary Clinton, but based on a content analysis of Tweets before, during, and following the first debate. We have the </w:t>
      </w:r>
      <w:r w:rsidR="002B57B0">
        <w:rPr>
          <w:rFonts w:ascii="Arial" w:hAnsi="Arial" w:cs="Arial"/>
        </w:rPr>
        <w:t xml:space="preserve">entire fire hose of </w:t>
      </w:r>
      <w:r w:rsidR="00114A05" w:rsidRPr="00EC12B3">
        <w:rPr>
          <w:rFonts w:ascii="Arial" w:hAnsi="Arial" w:cs="Arial"/>
        </w:rPr>
        <w:t>Tweets, have drawn a sample</w:t>
      </w:r>
      <w:r w:rsidR="002B57B0">
        <w:rPr>
          <w:rFonts w:ascii="Arial" w:hAnsi="Arial" w:cs="Arial"/>
        </w:rPr>
        <w:t xml:space="preserve"> of 2,000</w:t>
      </w:r>
      <w:r w:rsidR="00114A05" w:rsidRPr="00EC12B3">
        <w:rPr>
          <w:rFonts w:ascii="Arial" w:hAnsi="Arial" w:cs="Arial"/>
        </w:rPr>
        <w:t>, and are in the process of content analyzing them.</w:t>
      </w:r>
      <w:r w:rsidR="002B57B0">
        <w:rPr>
          <w:rFonts w:ascii="Arial" w:hAnsi="Arial" w:cs="Arial"/>
        </w:rPr>
        <w:t xml:space="preserve"> It is apparent that Twitter users are not observing the debates so much as engaging in the debate as participants, a finding that is reshaping the entire focus of this study.</w:t>
      </w:r>
      <w:r w:rsidR="00114A05" w:rsidRPr="00EC12B3">
        <w:rPr>
          <w:rFonts w:ascii="Arial" w:hAnsi="Arial" w:cs="Arial"/>
        </w:rPr>
        <w:t xml:space="preserve"> </w:t>
      </w:r>
    </w:p>
    <w:p w14:paraId="718E27DD" w14:textId="78DD35B5" w:rsidR="00AF6D98" w:rsidRPr="005A3D76" w:rsidRDefault="00114A05" w:rsidP="005F34E2">
      <w:pPr>
        <w:pStyle w:val="Normal1"/>
        <w:spacing w:after="120"/>
        <w:rPr>
          <w:rFonts w:ascii="Arial" w:hAnsi="Arial" w:cs="Arial"/>
        </w:rPr>
      </w:pPr>
      <w:r w:rsidRPr="00671D3B">
        <w:rPr>
          <w:rFonts w:ascii="Arial" w:hAnsi="Arial" w:cs="Arial"/>
        </w:rPr>
        <w:t>Status</w:t>
      </w:r>
      <w:r w:rsidRPr="00420817">
        <w:rPr>
          <w:rFonts w:ascii="Arial" w:hAnsi="Arial" w:cs="Arial"/>
        </w:rPr>
        <w:t xml:space="preserve">: Currently, the team </w:t>
      </w:r>
      <w:r w:rsidR="00671D3B">
        <w:rPr>
          <w:rFonts w:ascii="Arial" w:hAnsi="Arial" w:cs="Arial"/>
        </w:rPr>
        <w:t>ha</w:t>
      </w:r>
      <w:r w:rsidRPr="00420817">
        <w:rPr>
          <w:rFonts w:ascii="Arial" w:hAnsi="Arial" w:cs="Arial"/>
        </w:rPr>
        <w:t>s develop</w:t>
      </w:r>
      <w:r w:rsidR="00671D3B">
        <w:rPr>
          <w:rFonts w:ascii="Arial" w:hAnsi="Arial" w:cs="Arial"/>
        </w:rPr>
        <w:t>ed</w:t>
      </w:r>
      <w:r w:rsidRPr="00420817">
        <w:rPr>
          <w:rFonts w:ascii="Arial" w:hAnsi="Arial" w:cs="Arial"/>
        </w:rPr>
        <w:t xml:space="preserve"> the </w:t>
      </w:r>
      <w:r w:rsidR="00671D3B">
        <w:rPr>
          <w:rFonts w:ascii="Arial" w:hAnsi="Arial" w:cs="Arial"/>
        </w:rPr>
        <w:t xml:space="preserve">coding scheme for </w:t>
      </w:r>
      <w:r w:rsidRPr="00420817">
        <w:rPr>
          <w:rFonts w:ascii="Arial" w:hAnsi="Arial" w:cs="Arial"/>
        </w:rPr>
        <w:t xml:space="preserve">content analysis, and </w:t>
      </w:r>
      <w:r w:rsidR="000E21D6">
        <w:rPr>
          <w:rFonts w:ascii="Arial" w:hAnsi="Arial" w:cs="Arial"/>
        </w:rPr>
        <w:t xml:space="preserve">has </w:t>
      </w:r>
      <w:r w:rsidR="00671D3B">
        <w:rPr>
          <w:rFonts w:ascii="Arial" w:hAnsi="Arial" w:cs="Arial"/>
        </w:rPr>
        <w:t>recrui</w:t>
      </w:r>
      <w:r w:rsidR="000E21D6">
        <w:rPr>
          <w:rFonts w:ascii="Arial" w:hAnsi="Arial" w:cs="Arial"/>
        </w:rPr>
        <w:t>ted</w:t>
      </w:r>
      <w:r w:rsidR="00671D3B">
        <w:rPr>
          <w:rFonts w:ascii="Arial" w:hAnsi="Arial" w:cs="Arial"/>
        </w:rPr>
        <w:t xml:space="preserve"> a student </w:t>
      </w:r>
      <w:r w:rsidR="000E21D6">
        <w:rPr>
          <w:rFonts w:ascii="Arial" w:hAnsi="Arial" w:cs="Arial"/>
        </w:rPr>
        <w:t xml:space="preserve">who has </w:t>
      </w:r>
      <w:r w:rsidR="00671D3B">
        <w:rPr>
          <w:rFonts w:ascii="Arial" w:hAnsi="Arial" w:cs="Arial"/>
        </w:rPr>
        <w:t>help</w:t>
      </w:r>
      <w:r w:rsidR="000E21D6">
        <w:rPr>
          <w:rFonts w:ascii="Arial" w:hAnsi="Arial" w:cs="Arial"/>
        </w:rPr>
        <w:t>ed</w:t>
      </w:r>
      <w:r w:rsidR="00671D3B">
        <w:rPr>
          <w:rFonts w:ascii="Arial" w:hAnsi="Arial" w:cs="Arial"/>
        </w:rPr>
        <w:t xml:space="preserve"> with </w:t>
      </w:r>
      <w:r w:rsidR="000E21D6">
        <w:rPr>
          <w:rFonts w:ascii="Arial" w:hAnsi="Arial" w:cs="Arial"/>
        </w:rPr>
        <w:t xml:space="preserve">the </w:t>
      </w:r>
      <w:r w:rsidRPr="00420817">
        <w:rPr>
          <w:rFonts w:ascii="Arial" w:hAnsi="Arial" w:cs="Arial"/>
        </w:rPr>
        <w:t>content anal</w:t>
      </w:r>
      <w:r w:rsidR="000E21D6">
        <w:rPr>
          <w:rFonts w:ascii="Arial" w:hAnsi="Arial" w:cs="Arial"/>
        </w:rPr>
        <w:t>ysis of</w:t>
      </w:r>
      <w:r w:rsidRPr="00420817">
        <w:rPr>
          <w:rFonts w:ascii="Arial" w:hAnsi="Arial" w:cs="Arial"/>
        </w:rPr>
        <w:t xml:space="preserve"> </w:t>
      </w:r>
      <w:r w:rsidR="00671D3B">
        <w:rPr>
          <w:rFonts w:ascii="Arial" w:hAnsi="Arial" w:cs="Arial"/>
        </w:rPr>
        <w:t>the</w:t>
      </w:r>
      <w:r w:rsidRPr="00420817">
        <w:rPr>
          <w:rFonts w:ascii="Arial" w:hAnsi="Arial" w:cs="Arial"/>
        </w:rPr>
        <w:t xml:space="preserve"> random sample of Tweets.</w:t>
      </w:r>
      <w:r w:rsidR="00671D3B">
        <w:rPr>
          <w:rFonts w:ascii="Arial" w:hAnsi="Arial" w:cs="Arial"/>
        </w:rPr>
        <w:t xml:space="preserve"> We expect to draft a paper on this project during the </w:t>
      </w:r>
      <w:r w:rsidR="000E21D6">
        <w:rPr>
          <w:rFonts w:ascii="Arial" w:hAnsi="Arial" w:cs="Arial"/>
        </w:rPr>
        <w:t>Spring</w:t>
      </w:r>
      <w:r w:rsidR="00671D3B">
        <w:rPr>
          <w:rFonts w:ascii="Arial" w:hAnsi="Arial" w:cs="Arial"/>
        </w:rPr>
        <w:t xml:space="preserve"> of 201</w:t>
      </w:r>
      <w:r w:rsidR="000E21D6">
        <w:rPr>
          <w:rFonts w:ascii="Arial" w:hAnsi="Arial" w:cs="Arial"/>
        </w:rPr>
        <w:t>8</w:t>
      </w:r>
      <w:r w:rsidR="00671D3B">
        <w:rPr>
          <w:rFonts w:ascii="Arial" w:hAnsi="Arial" w:cs="Arial"/>
        </w:rPr>
        <w:t>.</w:t>
      </w:r>
    </w:p>
    <w:p w14:paraId="1ABA50FA" w14:textId="77777777" w:rsidR="00114A05" w:rsidRPr="005A3D76" w:rsidRDefault="00114A05" w:rsidP="005F34E2">
      <w:pPr>
        <w:pStyle w:val="Normal1"/>
        <w:spacing w:after="120"/>
        <w:rPr>
          <w:rFonts w:ascii="Arial" w:hAnsi="Arial" w:cs="Arial"/>
        </w:rPr>
      </w:pPr>
    </w:p>
    <w:p w14:paraId="7F540BBD" w14:textId="656ECDF2" w:rsidR="00D45694" w:rsidRPr="005A3D76" w:rsidRDefault="000E004D" w:rsidP="005F34E2">
      <w:pPr>
        <w:pStyle w:val="Heading1"/>
        <w:numPr>
          <w:ilvl w:val="0"/>
          <w:numId w:val="2"/>
        </w:numPr>
        <w:spacing w:before="0"/>
        <w:ind w:hanging="360"/>
        <w:rPr>
          <w:rFonts w:ascii="Arial" w:hAnsi="Arial" w:cs="Arial"/>
          <w:sz w:val="24"/>
          <w:szCs w:val="24"/>
        </w:rPr>
      </w:pPr>
      <w:bookmarkStart w:id="8" w:name="_i4pp6t2kbht9" w:colFirst="0" w:colLast="0"/>
      <w:bookmarkEnd w:id="8"/>
      <w:r w:rsidRPr="005A3D76">
        <w:rPr>
          <w:rFonts w:ascii="Arial" w:hAnsi="Arial" w:cs="Arial"/>
          <w:sz w:val="24"/>
          <w:szCs w:val="24"/>
        </w:rPr>
        <w:t>G</w:t>
      </w:r>
      <w:r w:rsidR="00110FF4" w:rsidRPr="005A3D76">
        <w:rPr>
          <w:rFonts w:ascii="Arial" w:hAnsi="Arial" w:cs="Arial"/>
          <w:sz w:val="24"/>
          <w:szCs w:val="24"/>
        </w:rPr>
        <w:t>r</w:t>
      </w:r>
      <w:r w:rsidRPr="005A3D76">
        <w:rPr>
          <w:rFonts w:ascii="Arial" w:hAnsi="Arial" w:cs="Arial"/>
          <w:sz w:val="24"/>
          <w:szCs w:val="24"/>
        </w:rPr>
        <w:t xml:space="preserve">ant </w:t>
      </w:r>
      <w:r w:rsidR="00E81092">
        <w:rPr>
          <w:rFonts w:ascii="Arial" w:hAnsi="Arial" w:cs="Arial"/>
          <w:sz w:val="24"/>
          <w:szCs w:val="24"/>
        </w:rPr>
        <w:t>P</w:t>
      </w:r>
      <w:r w:rsidRPr="005A3D76">
        <w:rPr>
          <w:rFonts w:ascii="Arial" w:hAnsi="Arial" w:cs="Arial"/>
          <w:sz w:val="24"/>
          <w:szCs w:val="24"/>
        </w:rPr>
        <w:t xml:space="preserve">roposals under </w:t>
      </w:r>
      <w:r w:rsidR="00E81092">
        <w:rPr>
          <w:rFonts w:ascii="Arial" w:hAnsi="Arial" w:cs="Arial"/>
          <w:sz w:val="24"/>
          <w:szCs w:val="24"/>
        </w:rPr>
        <w:t>P</w:t>
      </w:r>
      <w:r w:rsidRPr="005A3D76">
        <w:rPr>
          <w:rFonts w:ascii="Arial" w:hAnsi="Arial" w:cs="Arial"/>
          <w:sz w:val="24"/>
          <w:szCs w:val="24"/>
        </w:rPr>
        <w:t xml:space="preserve">reparation or </w:t>
      </w:r>
      <w:r w:rsidR="00E81092">
        <w:rPr>
          <w:rFonts w:ascii="Arial" w:hAnsi="Arial" w:cs="Arial"/>
          <w:sz w:val="24"/>
          <w:szCs w:val="24"/>
        </w:rPr>
        <w:t>R</w:t>
      </w:r>
      <w:r w:rsidR="00110FF4" w:rsidRPr="005A3D76">
        <w:rPr>
          <w:rFonts w:ascii="Arial" w:hAnsi="Arial" w:cs="Arial"/>
          <w:sz w:val="24"/>
          <w:szCs w:val="24"/>
        </w:rPr>
        <w:t>eview</w:t>
      </w:r>
    </w:p>
    <w:p w14:paraId="6E545010" w14:textId="77777777" w:rsidR="00E54D54" w:rsidRPr="008B0203" w:rsidRDefault="00E54D54" w:rsidP="005F34E2">
      <w:pPr>
        <w:pStyle w:val="Heading2"/>
        <w:spacing w:before="0" w:after="120"/>
        <w:contextualSpacing w:val="0"/>
        <w:rPr>
          <w:rFonts w:ascii="Arial" w:hAnsi="Arial" w:cs="Arial"/>
          <w:i/>
          <w:sz w:val="24"/>
          <w:szCs w:val="24"/>
        </w:rPr>
      </w:pPr>
      <w:bookmarkStart w:id="9" w:name="_drhjfowr0hgc" w:colFirst="0" w:colLast="0"/>
      <w:bookmarkEnd w:id="9"/>
    </w:p>
    <w:p w14:paraId="119DA60E" w14:textId="4CF4237D" w:rsidR="00D45694" w:rsidRPr="009661A6" w:rsidRDefault="00110FF4" w:rsidP="005F34E2">
      <w:pPr>
        <w:pStyle w:val="Heading2"/>
        <w:spacing w:before="0" w:after="120"/>
        <w:contextualSpacing w:val="0"/>
        <w:rPr>
          <w:rFonts w:ascii="Arial Italic" w:hAnsi="Arial Italic" w:cs="Arial"/>
          <w:b w:val="0"/>
          <w:i/>
          <w:iCs/>
          <w:sz w:val="24"/>
          <w:szCs w:val="24"/>
        </w:rPr>
      </w:pPr>
      <w:bookmarkStart w:id="10" w:name="_z9yig4euayq0" w:colFirst="0" w:colLast="0"/>
      <w:bookmarkEnd w:id="10"/>
      <w:r w:rsidRPr="009661A6">
        <w:rPr>
          <w:rFonts w:ascii="Arial Italic" w:hAnsi="Arial Italic" w:cs="Arial"/>
          <w:b w:val="0"/>
          <w:i/>
          <w:iCs/>
          <w:sz w:val="24"/>
          <w:szCs w:val="24"/>
        </w:rPr>
        <w:t>2.</w:t>
      </w:r>
      <w:r w:rsidR="003E55E7">
        <w:rPr>
          <w:rFonts w:ascii="Arial Italic" w:hAnsi="Arial Italic" w:cs="Arial"/>
          <w:b w:val="0"/>
          <w:i/>
          <w:iCs/>
          <w:sz w:val="24"/>
          <w:szCs w:val="24"/>
        </w:rPr>
        <w:t>1</w:t>
      </w:r>
      <w:r w:rsidR="00E54D54" w:rsidRPr="009661A6">
        <w:rPr>
          <w:rFonts w:ascii="Arial Italic" w:hAnsi="Arial Italic" w:cs="Arial"/>
          <w:b w:val="0"/>
          <w:i/>
          <w:iCs/>
          <w:sz w:val="24"/>
          <w:szCs w:val="24"/>
        </w:rPr>
        <w:t>.</w:t>
      </w:r>
      <w:r w:rsidR="000B0D20" w:rsidRPr="009661A6">
        <w:rPr>
          <w:rFonts w:ascii="Arial Italic" w:hAnsi="Arial Italic" w:cs="Arial"/>
          <w:b w:val="0"/>
          <w:i/>
          <w:iCs/>
          <w:sz w:val="24"/>
          <w:szCs w:val="24"/>
        </w:rPr>
        <w:t xml:space="preserve"> </w:t>
      </w:r>
      <w:r w:rsidRPr="009661A6">
        <w:rPr>
          <w:rFonts w:ascii="Arial Italic" w:hAnsi="Arial Italic" w:cs="Arial"/>
          <w:b w:val="0"/>
          <w:i/>
          <w:iCs/>
          <w:sz w:val="24"/>
          <w:szCs w:val="24"/>
        </w:rPr>
        <w:t xml:space="preserve">NSF </w:t>
      </w:r>
      <w:r w:rsidR="00520590" w:rsidRPr="009661A6">
        <w:rPr>
          <w:rFonts w:ascii="Arial Italic" w:hAnsi="Arial Italic" w:cs="Arial"/>
          <w:b w:val="0"/>
          <w:i/>
          <w:iCs/>
          <w:sz w:val="24"/>
          <w:szCs w:val="24"/>
        </w:rPr>
        <w:t xml:space="preserve">Digital </w:t>
      </w:r>
      <w:r w:rsidR="00E81092" w:rsidRPr="009661A6">
        <w:rPr>
          <w:rFonts w:ascii="Arial Italic" w:hAnsi="Arial Italic" w:cs="Arial"/>
          <w:b w:val="0"/>
          <w:i/>
          <w:iCs/>
          <w:sz w:val="24"/>
          <w:szCs w:val="24"/>
        </w:rPr>
        <w:t>R</w:t>
      </w:r>
      <w:r w:rsidR="00520590" w:rsidRPr="009661A6">
        <w:rPr>
          <w:rFonts w:ascii="Arial Italic" w:hAnsi="Arial Italic" w:cs="Arial"/>
          <w:b w:val="0"/>
          <w:i/>
          <w:iCs/>
          <w:sz w:val="24"/>
          <w:szCs w:val="24"/>
        </w:rPr>
        <w:t xml:space="preserve">ehabilitation: ICTs in the </w:t>
      </w:r>
      <w:r w:rsidR="00E81092" w:rsidRPr="009661A6">
        <w:rPr>
          <w:rFonts w:ascii="Arial Italic" w:hAnsi="Arial Italic" w:cs="Arial"/>
          <w:b w:val="0"/>
          <w:i/>
          <w:iCs/>
          <w:sz w:val="24"/>
          <w:szCs w:val="24"/>
        </w:rPr>
        <w:t>P</w:t>
      </w:r>
      <w:r w:rsidR="00520590" w:rsidRPr="009661A6">
        <w:rPr>
          <w:rFonts w:ascii="Arial Italic" w:hAnsi="Arial Italic" w:cs="Arial"/>
          <w:b w:val="0"/>
          <w:i/>
          <w:iCs/>
          <w:sz w:val="24"/>
          <w:szCs w:val="24"/>
        </w:rPr>
        <w:t xml:space="preserve">risoner </w:t>
      </w:r>
      <w:r w:rsidR="00E81092" w:rsidRPr="009661A6">
        <w:rPr>
          <w:rFonts w:ascii="Arial Italic" w:hAnsi="Arial Italic" w:cs="Arial"/>
          <w:b w:val="0"/>
          <w:i/>
          <w:iCs/>
          <w:sz w:val="24"/>
          <w:szCs w:val="24"/>
        </w:rPr>
        <w:t>R</w:t>
      </w:r>
      <w:r w:rsidR="00520590" w:rsidRPr="009661A6">
        <w:rPr>
          <w:rFonts w:ascii="Arial Italic" w:hAnsi="Arial Italic" w:cs="Arial"/>
          <w:b w:val="0"/>
          <w:i/>
          <w:iCs/>
          <w:sz w:val="24"/>
          <w:szCs w:val="24"/>
        </w:rPr>
        <w:t xml:space="preserve">eentry </w:t>
      </w:r>
      <w:r w:rsidR="00E81092" w:rsidRPr="009661A6">
        <w:rPr>
          <w:rFonts w:ascii="Arial Italic" w:hAnsi="Arial Italic" w:cs="Arial"/>
          <w:b w:val="0"/>
          <w:i/>
          <w:iCs/>
          <w:sz w:val="24"/>
          <w:szCs w:val="24"/>
        </w:rPr>
        <w:t>P</w:t>
      </w:r>
      <w:r w:rsidR="00520590" w:rsidRPr="009661A6">
        <w:rPr>
          <w:rFonts w:ascii="Arial Italic" w:hAnsi="Arial Italic" w:cs="Arial"/>
          <w:b w:val="0"/>
          <w:i/>
          <w:iCs/>
          <w:sz w:val="24"/>
          <w:szCs w:val="24"/>
        </w:rPr>
        <w:t>rocess</w:t>
      </w:r>
      <w:r w:rsidR="00520590" w:rsidRPr="009661A6" w:rsidDel="00520590">
        <w:rPr>
          <w:rFonts w:ascii="Arial Italic" w:hAnsi="Arial Italic" w:cs="Arial"/>
          <w:b w:val="0"/>
          <w:i/>
          <w:iCs/>
          <w:sz w:val="24"/>
          <w:szCs w:val="24"/>
        </w:rPr>
        <w:t xml:space="preserve"> </w:t>
      </w:r>
      <w:r w:rsidRPr="009661A6">
        <w:rPr>
          <w:rFonts w:ascii="Arial Italic" w:hAnsi="Arial Italic" w:cs="Arial"/>
          <w:b w:val="0"/>
          <w:i/>
          <w:iCs/>
          <w:sz w:val="24"/>
          <w:szCs w:val="24"/>
        </w:rPr>
        <w:t>(</w:t>
      </w:r>
      <w:r w:rsidR="002851EF" w:rsidRPr="009661A6">
        <w:rPr>
          <w:rFonts w:ascii="Arial Italic" w:hAnsi="Arial Italic" w:cs="Arial"/>
          <w:b w:val="0"/>
          <w:i/>
          <w:iCs/>
          <w:sz w:val="24"/>
          <w:szCs w:val="24"/>
        </w:rPr>
        <w:t xml:space="preserve">rejected in first cycle; </w:t>
      </w:r>
      <w:r w:rsidR="00671D3B" w:rsidRPr="009661A6">
        <w:rPr>
          <w:rFonts w:ascii="Arial Italic" w:hAnsi="Arial Italic" w:cs="Arial"/>
          <w:b w:val="0"/>
          <w:i/>
          <w:iCs/>
          <w:sz w:val="24"/>
          <w:szCs w:val="24"/>
        </w:rPr>
        <w:t xml:space="preserve">being considered for </w:t>
      </w:r>
      <w:r w:rsidR="002851EF" w:rsidRPr="009661A6">
        <w:rPr>
          <w:rFonts w:ascii="Arial Italic" w:hAnsi="Arial Italic" w:cs="Arial"/>
          <w:b w:val="0"/>
          <w:i/>
          <w:iCs/>
          <w:sz w:val="24"/>
          <w:szCs w:val="24"/>
        </w:rPr>
        <w:t xml:space="preserve">revision for resubmission in </w:t>
      </w:r>
      <w:r w:rsidR="009D0811" w:rsidRPr="009661A6">
        <w:rPr>
          <w:rFonts w:ascii="Arial Italic" w:hAnsi="Arial Italic" w:cs="Arial"/>
          <w:b w:val="0"/>
          <w:i/>
          <w:iCs/>
          <w:sz w:val="24"/>
          <w:szCs w:val="24"/>
        </w:rPr>
        <w:t xml:space="preserve">July </w:t>
      </w:r>
      <w:r w:rsidR="002851EF" w:rsidRPr="009661A6">
        <w:rPr>
          <w:rFonts w:ascii="Arial Italic" w:hAnsi="Arial Italic" w:cs="Arial"/>
          <w:b w:val="0"/>
          <w:i/>
          <w:iCs/>
          <w:sz w:val="24"/>
          <w:szCs w:val="24"/>
        </w:rPr>
        <w:t>2018 cycle</w:t>
      </w:r>
      <w:r w:rsidR="009D0811" w:rsidRPr="009661A6">
        <w:rPr>
          <w:rFonts w:ascii="Arial Italic" w:hAnsi="Arial Italic" w:cs="Arial"/>
          <w:b w:val="0"/>
          <w:i/>
          <w:iCs/>
          <w:sz w:val="24"/>
          <w:szCs w:val="24"/>
        </w:rPr>
        <w:t xml:space="preserve"> based on the work described in 1.2.2.</w:t>
      </w:r>
      <w:r w:rsidRPr="009661A6">
        <w:rPr>
          <w:rFonts w:ascii="Arial Italic" w:hAnsi="Arial Italic" w:cs="Arial"/>
          <w:b w:val="0"/>
          <w:i/>
          <w:iCs/>
          <w:sz w:val="24"/>
          <w:szCs w:val="24"/>
        </w:rPr>
        <w:t>)</w:t>
      </w:r>
    </w:p>
    <w:p w14:paraId="3686FC4F" w14:textId="49939602" w:rsidR="00D45694" w:rsidRPr="005A3D76" w:rsidRDefault="00110FF4" w:rsidP="005F34E2">
      <w:pPr>
        <w:pStyle w:val="Normal1"/>
        <w:spacing w:after="120"/>
        <w:rPr>
          <w:rFonts w:ascii="Arial" w:hAnsi="Arial" w:cs="Arial"/>
        </w:rPr>
      </w:pPr>
      <w:r w:rsidRPr="005A3D76">
        <w:rPr>
          <w:rFonts w:ascii="Arial" w:hAnsi="Arial" w:cs="Arial"/>
        </w:rPr>
        <w:t>The current focus in Criminal Justice theory and practice is on using technologies to monitor and control prisoners and parolees; for example, use of ankle monitors for parolees. Rehabilitation and reentry policies, established in the 1960s and early 1970s, ignore the technological changes that have transformed society. Our project proposes a paradigm-shift by bringing established digital inequality models into the scientific understanding and conceptualization of rehabilitation and reentry.</w:t>
      </w:r>
    </w:p>
    <w:p w14:paraId="19414BCF" w14:textId="3DEE96A1" w:rsidR="00D45694" w:rsidRPr="005A3D76" w:rsidRDefault="00110FF4" w:rsidP="005F34E2">
      <w:pPr>
        <w:pStyle w:val="Normal1"/>
        <w:spacing w:after="120"/>
        <w:rPr>
          <w:rFonts w:ascii="Arial" w:hAnsi="Arial" w:cs="Arial"/>
        </w:rPr>
      </w:pPr>
      <w:r w:rsidRPr="005A3D76">
        <w:rPr>
          <w:rFonts w:ascii="Arial" w:hAnsi="Arial" w:cs="Arial"/>
        </w:rPr>
        <w:lastRenderedPageBreak/>
        <w:t xml:space="preserve">Prior to incarceration, Internet access was not available to many inmates due to lack of socio-economic resources and/or the beginning of an inmate’s sentence prior to the wide spread of the Internet. Prisons do not allow inmates to access the Internet. Recently released inmates who served mid- to long-term sentences have had little to no direct exposure to digital and Internet-enabled technologies. Parolees re-enter a highly technology-dependent society and must either learn or (re)learn digital skills and Internet-enabled technologies. Previous research reveals that the level of social and human services (i.e., employment, housing, and health care) significantly impacts reentry and reduces recidivism. This access now relies heavily on digital skills and Internet-enabled technologies; yet, there is limited research examining the process of </w:t>
      </w:r>
      <w:r w:rsidRPr="005A3D76">
        <w:rPr>
          <w:rFonts w:ascii="Arial" w:hAnsi="Arial" w:cs="Arial"/>
          <w:i/>
        </w:rPr>
        <w:t>digital</w:t>
      </w:r>
      <w:r w:rsidRPr="005A3D76">
        <w:rPr>
          <w:rFonts w:ascii="Arial" w:hAnsi="Arial" w:cs="Arial"/>
        </w:rPr>
        <w:t xml:space="preserve"> reentry into society. Readjusting into a “speed of light” society as well as stigma may reduce the parolees’ confidence, well-being, as well as mental and physical health.</w:t>
      </w:r>
    </w:p>
    <w:p w14:paraId="2E7DDEA0" w14:textId="2DD27AB7" w:rsidR="000E004D" w:rsidRDefault="00110FF4" w:rsidP="005F34E2">
      <w:pPr>
        <w:pStyle w:val="Normal1"/>
        <w:spacing w:after="120"/>
        <w:rPr>
          <w:rFonts w:ascii="Arial" w:hAnsi="Arial" w:cs="Arial"/>
        </w:rPr>
      </w:pPr>
      <w:r w:rsidRPr="005A3D76">
        <w:rPr>
          <w:rFonts w:ascii="Arial" w:hAnsi="Arial" w:cs="Arial"/>
        </w:rPr>
        <w:t xml:space="preserve">Our proposed project advances current theories of rehabilitation by integrating established digital inequality models, which argue that full and successful participation in society requires both offline and online components and resources. We will conduct face to face interviews with parolees, parolee family members, and parole officers, with a focus on the impact of digital technologies (or lack thereof) in the reentry process. The in-depth interviews will inform the development of a digital skills reentry training intervention. We will re-interview all parolees 2, 4, and 6 months after the intervention to explore the impact of the training during re-entry into a technologically dependent society. The project is expected to lead to follow-up funding proposals and projects in step-down facilities and prisons. </w:t>
      </w:r>
    </w:p>
    <w:p w14:paraId="17C661F2" w14:textId="77777777" w:rsidR="007B0DB0" w:rsidRPr="009661A6" w:rsidRDefault="007B0DB0" w:rsidP="005F34E2">
      <w:pPr>
        <w:pStyle w:val="Normal1"/>
        <w:spacing w:after="120"/>
        <w:rPr>
          <w:rFonts w:ascii="Arial Italic" w:hAnsi="Arial Italic" w:cs="Arial"/>
          <w:i/>
          <w:iCs/>
        </w:rPr>
      </w:pPr>
    </w:p>
    <w:p w14:paraId="30A84AA5" w14:textId="30AAF2A1" w:rsidR="007B0DB0" w:rsidRPr="009661A6" w:rsidRDefault="003E55E7" w:rsidP="005F34E2">
      <w:pPr>
        <w:pStyle w:val="Normal1"/>
        <w:spacing w:after="120"/>
        <w:rPr>
          <w:rFonts w:ascii="Arial Italic" w:hAnsi="Arial Italic" w:cs="Arial"/>
          <w:i/>
          <w:iCs/>
        </w:rPr>
      </w:pPr>
      <w:r w:rsidRPr="00FB72F5">
        <w:rPr>
          <w:rFonts w:ascii="Arial Italic" w:hAnsi="Arial Italic" w:cs="Arial"/>
          <w:i/>
          <w:iCs/>
        </w:rPr>
        <w:t>2.2</w:t>
      </w:r>
      <w:r w:rsidR="007B0DB0" w:rsidRPr="009661A6">
        <w:rPr>
          <w:rFonts w:ascii="Arial Italic" w:hAnsi="Arial Italic" w:cs="Arial"/>
          <w:i/>
          <w:iCs/>
        </w:rPr>
        <w:t>. Cyber Security Capacity Analysis</w:t>
      </w:r>
    </w:p>
    <w:p w14:paraId="43446B97" w14:textId="5419C907" w:rsidR="007B0DB0" w:rsidRDefault="007B0DB0" w:rsidP="005F34E2">
      <w:pPr>
        <w:pStyle w:val="Normal1"/>
        <w:spacing w:after="120"/>
        <w:rPr>
          <w:rFonts w:ascii="Arial" w:hAnsi="Arial" w:cs="Arial"/>
        </w:rPr>
      </w:pPr>
      <w:r>
        <w:rPr>
          <w:rFonts w:ascii="Arial" w:hAnsi="Arial" w:cs="Arial"/>
        </w:rPr>
        <w:t xml:space="preserve">The UK Foreign and Commonwealth Office values an analysis we have undertaken of the degree that building cyber security capacity actually makes a difference – it matters. We are preparing a </w:t>
      </w:r>
      <w:r w:rsidR="003E55E7">
        <w:rPr>
          <w:rFonts w:ascii="Arial" w:hAnsi="Arial" w:cs="Arial"/>
        </w:rPr>
        <w:t xml:space="preserve">proposal to request funding from the FCO to further develop this analysis. </w:t>
      </w:r>
    </w:p>
    <w:p w14:paraId="2E41995E" w14:textId="77777777" w:rsidR="003006EC" w:rsidRDefault="003006EC" w:rsidP="005F34E2">
      <w:pPr>
        <w:pStyle w:val="Normal1"/>
        <w:spacing w:after="120"/>
        <w:rPr>
          <w:rFonts w:ascii="Arial" w:hAnsi="Arial" w:cs="Arial"/>
        </w:rPr>
      </w:pPr>
    </w:p>
    <w:p w14:paraId="77F03027" w14:textId="4D025AC9" w:rsidR="00171AE3" w:rsidRPr="00214B9E" w:rsidRDefault="00171AE3" w:rsidP="005F34E2">
      <w:pPr>
        <w:pStyle w:val="Normal1"/>
        <w:spacing w:after="120"/>
        <w:rPr>
          <w:rFonts w:ascii="Arial Bold" w:hAnsi="Arial Bold" w:cs="Arial"/>
          <w:b/>
          <w:bCs/>
        </w:rPr>
      </w:pPr>
      <w:r w:rsidRPr="00214B9E">
        <w:rPr>
          <w:rFonts w:ascii="Arial Bold" w:hAnsi="Arial Bold" w:cs="Arial"/>
          <w:b/>
          <w:bCs/>
        </w:rPr>
        <w:t xml:space="preserve">3. </w:t>
      </w:r>
      <w:r w:rsidR="00BD28BF">
        <w:rPr>
          <w:rFonts w:ascii="Arial Bold" w:hAnsi="Arial Bold" w:cs="Arial"/>
          <w:b/>
          <w:bCs/>
        </w:rPr>
        <w:t xml:space="preserve">Completed Projects and Spin-Offs </w:t>
      </w:r>
    </w:p>
    <w:p w14:paraId="0C8F3467" w14:textId="77777777" w:rsidR="000E21D6" w:rsidRDefault="000E21D6" w:rsidP="00171AE3">
      <w:pPr>
        <w:pStyle w:val="Normal1"/>
        <w:spacing w:after="120"/>
        <w:rPr>
          <w:rFonts w:ascii="Arial" w:hAnsi="Arial" w:cs="Arial"/>
          <w:i/>
        </w:rPr>
      </w:pPr>
    </w:p>
    <w:p w14:paraId="6A4C158C" w14:textId="1D90AB2E" w:rsidR="00171AE3" w:rsidRPr="008B0203" w:rsidRDefault="00171AE3" w:rsidP="00171AE3">
      <w:pPr>
        <w:pStyle w:val="Normal1"/>
        <w:spacing w:after="120"/>
        <w:rPr>
          <w:rFonts w:ascii="Arial" w:hAnsi="Arial" w:cs="Arial"/>
          <w:i/>
        </w:rPr>
      </w:pPr>
      <w:r>
        <w:rPr>
          <w:rFonts w:ascii="Arial" w:hAnsi="Arial" w:cs="Arial"/>
          <w:i/>
        </w:rPr>
        <w:t>3</w:t>
      </w:r>
      <w:r w:rsidRPr="00EF220E">
        <w:rPr>
          <w:rFonts w:ascii="Arial" w:hAnsi="Arial" w:cs="Arial"/>
          <w:i/>
        </w:rPr>
        <w:t>.</w:t>
      </w:r>
      <w:r>
        <w:rPr>
          <w:rFonts w:ascii="Arial" w:hAnsi="Arial" w:cs="Arial"/>
          <w:i/>
        </w:rPr>
        <w:t>1</w:t>
      </w:r>
      <w:r w:rsidRPr="00EF220E">
        <w:rPr>
          <w:rFonts w:ascii="Arial" w:hAnsi="Arial" w:cs="Arial"/>
          <w:i/>
        </w:rPr>
        <w:t>.</w:t>
      </w:r>
      <w:r w:rsidRPr="008B0203">
        <w:rPr>
          <w:rFonts w:ascii="Arial" w:hAnsi="Arial" w:cs="Arial"/>
          <w:i/>
        </w:rPr>
        <w:t xml:space="preserve"> Bridging Rural Access Divides (BRAD)</w:t>
      </w:r>
    </w:p>
    <w:p w14:paraId="03E399F8" w14:textId="19C86468" w:rsidR="00171AE3" w:rsidRPr="005342C2" w:rsidRDefault="00171AE3" w:rsidP="00171AE3">
      <w:pPr>
        <w:pStyle w:val="Normal1"/>
        <w:spacing w:after="120"/>
        <w:rPr>
          <w:rFonts w:ascii="Arial" w:hAnsi="Arial" w:cs="Arial"/>
        </w:rPr>
      </w:pPr>
      <w:r w:rsidRPr="00EC12B3">
        <w:rPr>
          <w:rFonts w:ascii="Arial" w:hAnsi="Arial" w:cs="Arial"/>
        </w:rPr>
        <w:t xml:space="preserve">The State of Michigan’s research and education network (REN)—the Merit Network—partnered with Microsoft, Allband Communications Cooperative, and Gigabit Libraries Network (GLN) (Digital Village Associates) to improve broadband connectivity for a rural area in Northern Michigan. </w:t>
      </w:r>
      <w:r w:rsidRPr="00F650EF">
        <w:rPr>
          <w:rFonts w:ascii="Arial" w:hAnsi="Arial" w:cs="Arial"/>
        </w:rPr>
        <w:t>This is a technically and organizationally innovative project in deploying TV White Space (TVWS) and related communication technologies to cover Alpena and Montmorency Counties</w:t>
      </w:r>
      <w:r w:rsidR="00BD28BF">
        <w:rPr>
          <w:rFonts w:ascii="Arial" w:hAnsi="Arial" w:cs="Arial"/>
        </w:rPr>
        <w:t xml:space="preserve"> to reach</w:t>
      </w:r>
      <w:r w:rsidRPr="00F650EF">
        <w:rPr>
          <w:rFonts w:ascii="Arial" w:hAnsi="Arial" w:cs="Arial"/>
        </w:rPr>
        <w:t xml:space="preserve"> rural populations. This wireless initiative </w:t>
      </w:r>
      <w:r w:rsidR="00BD28BF">
        <w:rPr>
          <w:rFonts w:ascii="Arial" w:hAnsi="Arial" w:cs="Arial"/>
        </w:rPr>
        <w:t>sought</w:t>
      </w:r>
      <w:r w:rsidR="00BD28BF" w:rsidRPr="00F650EF">
        <w:rPr>
          <w:rFonts w:ascii="Arial" w:hAnsi="Arial" w:cs="Arial"/>
        </w:rPr>
        <w:t xml:space="preserve"> </w:t>
      </w:r>
      <w:r w:rsidRPr="00F650EF">
        <w:rPr>
          <w:rFonts w:ascii="Arial" w:hAnsi="Arial" w:cs="Arial"/>
        </w:rPr>
        <w:t>to support a multiple set of services, from access to broadband by residents and school children riding on buses to the monitoring of park trails</w:t>
      </w:r>
      <w:r>
        <w:rPr>
          <w:rFonts w:ascii="Arial" w:hAnsi="Arial" w:cs="Arial"/>
        </w:rPr>
        <w:t xml:space="preserve"> and providing tele-medicine services</w:t>
      </w:r>
      <w:r w:rsidRPr="00F650EF">
        <w:rPr>
          <w:rFonts w:ascii="Arial" w:hAnsi="Arial" w:cs="Arial"/>
        </w:rPr>
        <w:t>. The project’s vision is to draw from the l</w:t>
      </w:r>
      <w:r w:rsidRPr="00420817">
        <w:rPr>
          <w:rFonts w:ascii="Arial" w:hAnsi="Arial" w:cs="Arial"/>
        </w:rPr>
        <w:t>essons learned from this initiative to reach rural areas nationally to build a “Smart Country.”</w:t>
      </w:r>
    </w:p>
    <w:p w14:paraId="4D96671B" w14:textId="1DEF6E76" w:rsidR="00171AE3" w:rsidRPr="005A3D76" w:rsidRDefault="00171AE3" w:rsidP="00171AE3">
      <w:pPr>
        <w:pStyle w:val="Normal1"/>
        <w:spacing w:after="120"/>
        <w:rPr>
          <w:rFonts w:ascii="Arial" w:hAnsi="Arial" w:cs="Arial"/>
        </w:rPr>
      </w:pPr>
      <w:r w:rsidRPr="005A3D76">
        <w:rPr>
          <w:rFonts w:ascii="Arial" w:hAnsi="Arial" w:cs="Arial"/>
        </w:rPr>
        <w:lastRenderedPageBreak/>
        <w:t xml:space="preserve">Quello Center proposed a more focused approach to studying rural digital divides to study the implementation and outcomes of the Smart Country initiative through a formative evaluation project, entitled Bridging Rural Access Divides (BRAD). The research </w:t>
      </w:r>
      <w:r w:rsidR="00BD28BF">
        <w:rPr>
          <w:rFonts w:ascii="Arial" w:hAnsi="Arial" w:cs="Arial"/>
        </w:rPr>
        <w:t xml:space="preserve">involves </w:t>
      </w:r>
      <w:r w:rsidRPr="005A3D76">
        <w:rPr>
          <w:rFonts w:ascii="Arial" w:hAnsi="Arial" w:cs="Arial"/>
        </w:rPr>
        <w:t>embedded case studies of up to 8 different uses of wireless to provide services across the counties. It employ</w:t>
      </w:r>
      <w:r w:rsidR="00BD28BF">
        <w:rPr>
          <w:rFonts w:ascii="Arial" w:hAnsi="Arial" w:cs="Arial"/>
        </w:rPr>
        <w:t>s</w:t>
      </w:r>
      <w:r w:rsidRPr="005A3D76">
        <w:rPr>
          <w:rFonts w:ascii="Arial" w:hAnsi="Arial" w:cs="Arial"/>
        </w:rPr>
        <w:t xml:space="preserve"> multiple methods in ways uniquely suited for each use case that will inform an overview of the two-county case study as a whole. Evidence gathered from the research will document the implementation process and its outcomes related to the deployment of wireless broadband. Lessons learned from the project </w:t>
      </w:r>
      <w:r w:rsidR="00BD28BF">
        <w:rPr>
          <w:rFonts w:ascii="Arial" w:hAnsi="Arial" w:cs="Arial"/>
        </w:rPr>
        <w:t xml:space="preserve">will </w:t>
      </w:r>
      <w:r w:rsidRPr="005A3D76">
        <w:rPr>
          <w:rFonts w:ascii="Arial" w:hAnsi="Arial" w:cs="Arial"/>
        </w:rPr>
        <w:t>inform refinements of this approach to the provision of wireless that can be applied across the US.</w:t>
      </w:r>
    </w:p>
    <w:p w14:paraId="1DFE5080" w14:textId="056D77F7" w:rsidR="00171AE3" w:rsidRPr="008B0203" w:rsidRDefault="00171AE3" w:rsidP="00171AE3">
      <w:pPr>
        <w:pStyle w:val="Normal1"/>
        <w:spacing w:after="120"/>
        <w:rPr>
          <w:rFonts w:ascii="Arial" w:hAnsi="Arial" w:cs="Arial"/>
        </w:rPr>
      </w:pPr>
      <w:r w:rsidRPr="005A3D76">
        <w:rPr>
          <w:rFonts w:ascii="Arial" w:hAnsi="Arial" w:cs="Arial"/>
          <w:u w:val="single"/>
        </w:rPr>
        <w:t>Status</w:t>
      </w:r>
      <w:r w:rsidRPr="005A3D76">
        <w:rPr>
          <w:rFonts w:ascii="Arial" w:hAnsi="Arial" w:cs="Arial"/>
        </w:rPr>
        <w:t xml:space="preserve">: Research proposal </w:t>
      </w:r>
      <w:r w:rsidR="00FB72F5">
        <w:rPr>
          <w:rFonts w:ascii="Arial" w:hAnsi="Arial" w:cs="Arial"/>
        </w:rPr>
        <w:t xml:space="preserve">remains </w:t>
      </w:r>
      <w:r>
        <w:rPr>
          <w:rFonts w:ascii="Arial" w:hAnsi="Arial" w:cs="Arial"/>
        </w:rPr>
        <w:t>under discussion with</w:t>
      </w:r>
      <w:r w:rsidRPr="005A3D76">
        <w:rPr>
          <w:rFonts w:ascii="Arial" w:hAnsi="Arial" w:cs="Arial"/>
        </w:rPr>
        <w:t xml:space="preserve"> Merit Network and other parties.</w:t>
      </w:r>
      <w:r>
        <w:rPr>
          <w:rFonts w:ascii="Arial" w:hAnsi="Arial" w:cs="Arial"/>
        </w:rPr>
        <w:t xml:space="preserve"> The Quello Center is part of the project’s MOU but Merit has since taken a supporting role to this project, and our support seems doubtful.  </w:t>
      </w:r>
      <w:r w:rsidRPr="008B0203">
        <w:rPr>
          <w:rFonts w:ascii="Arial" w:hAnsi="Arial" w:cs="Arial"/>
        </w:rPr>
        <w:t xml:space="preserve">  </w:t>
      </w:r>
    </w:p>
    <w:p w14:paraId="56B18964" w14:textId="77777777" w:rsidR="00171AE3" w:rsidRDefault="00171AE3" w:rsidP="00171AE3">
      <w:pPr>
        <w:pStyle w:val="Heading2"/>
        <w:spacing w:before="0" w:after="120"/>
        <w:contextualSpacing w:val="0"/>
        <w:rPr>
          <w:rFonts w:ascii="Arial" w:hAnsi="Arial" w:cs="Arial"/>
          <w:i/>
          <w:sz w:val="24"/>
          <w:szCs w:val="24"/>
        </w:rPr>
      </w:pPr>
    </w:p>
    <w:p w14:paraId="0BB3633B" w14:textId="66A113DE" w:rsidR="00171AE3" w:rsidRPr="00E108CB" w:rsidRDefault="00171AE3" w:rsidP="00171AE3">
      <w:pPr>
        <w:pStyle w:val="Heading2"/>
        <w:spacing w:before="0" w:after="120"/>
        <w:contextualSpacing w:val="0"/>
        <w:rPr>
          <w:rFonts w:ascii="Arial Italic" w:hAnsi="Arial Italic" w:cs="Arial"/>
          <w:b w:val="0"/>
          <w:i/>
          <w:iCs/>
          <w:sz w:val="24"/>
          <w:szCs w:val="24"/>
        </w:rPr>
      </w:pPr>
      <w:r w:rsidRPr="00E108CB">
        <w:rPr>
          <w:rFonts w:ascii="Arial Italic" w:hAnsi="Arial Italic" w:cs="Arial"/>
          <w:b w:val="0"/>
          <w:i/>
          <w:iCs/>
          <w:sz w:val="24"/>
          <w:szCs w:val="24"/>
        </w:rPr>
        <w:t>3.2  Telecommunication Regulation</w:t>
      </w:r>
    </w:p>
    <w:p w14:paraId="7D726EBC" w14:textId="77777777" w:rsidR="00171AE3" w:rsidRDefault="00171AE3" w:rsidP="00171AE3">
      <w:pPr>
        <w:pStyle w:val="Heading2"/>
        <w:spacing w:before="0" w:after="120"/>
        <w:contextualSpacing w:val="0"/>
        <w:rPr>
          <w:rFonts w:ascii="Arial" w:hAnsi="Arial" w:cs="Arial"/>
          <w:b w:val="0"/>
          <w:i/>
          <w:sz w:val="24"/>
          <w:szCs w:val="24"/>
        </w:rPr>
      </w:pPr>
    </w:p>
    <w:p w14:paraId="7BF28E1F" w14:textId="0063179F" w:rsidR="00171AE3" w:rsidRPr="00420817" w:rsidRDefault="00171AE3" w:rsidP="00171AE3">
      <w:pPr>
        <w:pStyle w:val="Heading2"/>
        <w:spacing w:before="0" w:after="120"/>
        <w:contextualSpacing w:val="0"/>
        <w:rPr>
          <w:rFonts w:ascii="Arial" w:hAnsi="Arial" w:cs="Arial"/>
          <w:b w:val="0"/>
          <w:sz w:val="24"/>
          <w:szCs w:val="24"/>
        </w:rPr>
      </w:pPr>
      <w:r>
        <w:rPr>
          <w:rFonts w:ascii="Arial" w:hAnsi="Arial" w:cs="Arial"/>
          <w:b w:val="0"/>
          <w:i/>
          <w:sz w:val="24"/>
          <w:szCs w:val="24"/>
        </w:rPr>
        <w:t>3</w:t>
      </w:r>
      <w:r w:rsidRPr="00420817">
        <w:rPr>
          <w:rFonts w:ascii="Arial" w:hAnsi="Arial" w:cs="Arial"/>
          <w:b w:val="0"/>
          <w:i/>
          <w:sz w:val="24"/>
          <w:szCs w:val="24"/>
        </w:rPr>
        <w:t>.</w:t>
      </w:r>
      <w:r>
        <w:rPr>
          <w:rFonts w:ascii="Arial" w:hAnsi="Arial" w:cs="Arial"/>
          <w:b w:val="0"/>
          <w:i/>
          <w:sz w:val="24"/>
          <w:szCs w:val="24"/>
        </w:rPr>
        <w:t>2</w:t>
      </w:r>
      <w:r w:rsidRPr="00420817">
        <w:rPr>
          <w:rFonts w:ascii="Arial" w:hAnsi="Arial" w:cs="Arial"/>
          <w:b w:val="0"/>
          <w:i/>
          <w:sz w:val="24"/>
          <w:szCs w:val="24"/>
        </w:rPr>
        <w:t>.1. Net Neutrality</w:t>
      </w:r>
    </w:p>
    <w:p w14:paraId="2343243D" w14:textId="77777777" w:rsidR="00171AE3" w:rsidRPr="005A3D76" w:rsidRDefault="00171AE3" w:rsidP="00171AE3">
      <w:pPr>
        <w:pStyle w:val="Normal1"/>
        <w:spacing w:after="120"/>
        <w:rPr>
          <w:rFonts w:ascii="Arial" w:hAnsi="Arial" w:cs="Arial"/>
        </w:rPr>
      </w:pPr>
      <w:r w:rsidRPr="005342C2">
        <w:rPr>
          <w:rFonts w:ascii="Arial" w:hAnsi="Arial" w:cs="Arial"/>
        </w:rPr>
        <w:t>The Federal Communications Commission’s Open Internet regulations implementing a set of non-discrimination rules in support of “net neutrality” have galvanized a wide variety of stakeholders in opposing camps around the wisdom of these regulations on the f</w:t>
      </w:r>
      <w:r w:rsidRPr="005A3D76">
        <w:rPr>
          <w:rFonts w:ascii="Arial" w:hAnsi="Arial" w:cs="Arial"/>
        </w:rPr>
        <w:t xml:space="preserve">uture of the Internet. Proponents argue that net neutrality will keep the Internet “open” and in line with its early vision by not advantaging those who can pay for fast lanes. Opponents have raised numerous concerns about the role regulation could play in constraining efficiency, competition, investment, and innovation of the Internet and patterns of its use by individuals and businesses. </w:t>
      </w:r>
    </w:p>
    <w:p w14:paraId="61D1FE11" w14:textId="77777777" w:rsidR="00171AE3" w:rsidRPr="005A3D76" w:rsidRDefault="00171AE3" w:rsidP="00171AE3">
      <w:pPr>
        <w:pStyle w:val="Normal1"/>
        <w:spacing w:after="120"/>
        <w:rPr>
          <w:rFonts w:ascii="Arial" w:hAnsi="Arial" w:cs="Arial"/>
        </w:rPr>
      </w:pPr>
      <w:r w:rsidRPr="005A3D76">
        <w:rPr>
          <w:rFonts w:ascii="Arial" w:hAnsi="Arial" w:cs="Arial"/>
        </w:rPr>
        <w:t xml:space="preserve">However, supporters and opponents alike believe the implications will be of major importance to the future of the Internet in the US, and also globally, as other nations might well be influenced by policy and regulatory shifts in the United States. Others see this regulation as more symbolic, in that it is not a real change, and unlikely to have real impacts on businesses and industry or use of the Internet. It is therefore important that these countervailing claims about the value and risk of net neutrality become a focus of independent empirical research. </w:t>
      </w:r>
    </w:p>
    <w:p w14:paraId="500CBE12" w14:textId="7534EA04" w:rsidR="00171AE3" w:rsidRPr="005A3D76" w:rsidRDefault="00171AE3" w:rsidP="00171AE3">
      <w:pPr>
        <w:pStyle w:val="Normal1"/>
        <w:spacing w:after="120"/>
        <w:rPr>
          <w:rFonts w:ascii="Arial" w:hAnsi="Arial" w:cs="Arial"/>
        </w:rPr>
      </w:pPr>
      <w:r w:rsidRPr="005A3D76">
        <w:rPr>
          <w:rFonts w:ascii="Arial" w:hAnsi="Arial" w:cs="Arial"/>
        </w:rPr>
        <w:t>In order to evaluate the varying claims regarding net neutrality, the Quello Center collaborated with researchers in departments across Michigan State University to undertake a</w:t>
      </w:r>
      <w:r w:rsidR="00BD28BF">
        <w:rPr>
          <w:rFonts w:ascii="Arial" w:hAnsi="Arial" w:cs="Arial"/>
        </w:rPr>
        <w:t>n</w:t>
      </w:r>
      <w:r w:rsidRPr="005A3D76">
        <w:rPr>
          <w:rFonts w:ascii="Arial" w:hAnsi="Arial" w:cs="Arial"/>
        </w:rPr>
        <w:t xml:space="preserve"> empirical and theoretical program of research on net neutrality. Work in this area include</w:t>
      </w:r>
      <w:r w:rsidR="00BD28BF">
        <w:rPr>
          <w:rFonts w:ascii="Arial" w:hAnsi="Arial" w:cs="Arial"/>
        </w:rPr>
        <w:t>d</w:t>
      </w:r>
      <w:r w:rsidRPr="005A3D76">
        <w:rPr>
          <w:rFonts w:ascii="Arial" w:hAnsi="Arial" w:cs="Arial"/>
        </w:rPr>
        <w:t xml:space="preserve"> a proposal to the Net Institute in May (which </w:t>
      </w:r>
      <w:r>
        <w:rPr>
          <w:rFonts w:ascii="Arial" w:hAnsi="Arial" w:cs="Arial"/>
        </w:rPr>
        <w:t>w</w:t>
      </w:r>
      <w:r w:rsidRPr="005A3D76">
        <w:rPr>
          <w:rFonts w:ascii="Arial" w:hAnsi="Arial" w:cs="Arial"/>
        </w:rPr>
        <w:t xml:space="preserve">as </w:t>
      </w:r>
      <w:r>
        <w:rPr>
          <w:rFonts w:ascii="Arial" w:hAnsi="Arial" w:cs="Arial"/>
        </w:rPr>
        <w:t>not successful</w:t>
      </w:r>
      <w:r w:rsidRPr="005A3D76">
        <w:rPr>
          <w:rFonts w:ascii="Arial" w:hAnsi="Arial" w:cs="Arial"/>
        </w:rPr>
        <w:t xml:space="preserve">) along with ongoing empirical research seeking to understand how net neutrality could impact last-mile broadband investment by Internet Service Providers. This research relies on confidential data courtesy of Cost Quest Associates, an economic network modeling organization that helped design the FCC’s Connect America Fund Cost Model. Related, more theoretically anchored work, investigates platform pricing to differentiated participants on different ends of the platform, including the likely impact and limitations of ISP data caps and zero rating policies. In light of the FCC’s ongoing </w:t>
      </w:r>
      <w:r w:rsidRPr="005A3D76">
        <w:rPr>
          <w:rFonts w:ascii="Arial" w:hAnsi="Arial" w:cs="Arial"/>
        </w:rPr>
        <w:lastRenderedPageBreak/>
        <w:t xml:space="preserve">“Restoring Internet Freedom” proceeding, the relevance of this work remains as great as it was when the Quello Center initially proposed to work on net neutrality. </w:t>
      </w:r>
    </w:p>
    <w:p w14:paraId="13E4A7F6" w14:textId="0A02A241" w:rsidR="00171AE3" w:rsidRPr="005A3D76" w:rsidRDefault="00171AE3" w:rsidP="00171AE3">
      <w:pPr>
        <w:pStyle w:val="Normal1"/>
        <w:spacing w:after="120"/>
        <w:rPr>
          <w:rFonts w:ascii="Arial" w:hAnsi="Arial" w:cs="Arial"/>
        </w:rPr>
      </w:pPr>
      <w:r w:rsidRPr="005A3D76">
        <w:rPr>
          <w:rFonts w:ascii="Arial" w:hAnsi="Arial" w:cs="Arial"/>
          <w:u w:val="single"/>
        </w:rPr>
        <w:t>Status</w:t>
      </w:r>
      <w:r w:rsidRPr="005A3D76">
        <w:rPr>
          <w:rFonts w:ascii="Arial" w:hAnsi="Arial" w:cs="Arial"/>
        </w:rPr>
        <w:t>: Proposal to Net Institute submitted and rejected, but used to frame a working paper on an empirical evaluation of net neutrality.  Working paper on legal and regulatory implications of Open Internet Order submission. Additional work on platform pricing and data caps aimed for revision in September/October.</w:t>
      </w:r>
      <w:r>
        <w:rPr>
          <w:rFonts w:ascii="Arial" w:hAnsi="Arial" w:cs="Arial"/>
        </w:rPr>
        <w:t xml:space="preserve"> Another paper is being written for a special issue of The Information Society that builds on the lessons we’ve learned regarding the use of NTIA and FCC data on broadband.</w:t>
      </w:r>
    </w:p>
    <w:p w14:paraId="460C3FAA" w14:textId="77777777" w:rsidR="00171AE3" w:rsidRPr="005A3D76" w:rsidRDefault="00171AE3" w:rsidP="00171AE3">
      <w:pPr>
        <w:pStyle w:val="Normal1"/>
        <w:spacing w:after="120"/>
        <w:rPr>
          <w:rFonts w:ascii="Arial" w:hAnsi="Arial" w:cs="Arial"/>
        </w:rPr>
      </w:pPr>
    </w:p>
    <w:p w14:paraId="5EF3388B" w14:textId="748DD38C" w:rsidR="00171AE3" w:rsidRPr="00EF220E" w:rsidRDefault="00171AE3" w:rsidP="00171AE3">
      <w:pPr>
        <w:pStyle w:val="Heading2"/>
        <w:spacing w:before="0" w:after="120"/>
        <w:contextualSpacing w:val="0"/>
        <w:rPr>
          <w:rFonts w:ascii="Arial" w:hAnsi="Arial" w:cs="Arial"/>
        </w:rPr>
      </w:pPr>
      <w:r>
        <w:rPr>
          <w:rFonts w:ascii="Arial" w:hAnsi="Arial" w:cs="Arial"/>
          <w:b w:val="0"/>
          <w:i/>
          <w:sz w:val="24"/>
          <w:szCs w:val="24"/>
        </w:rPr>
        <w:t>3.2.</w:t>
      </w:r>
      <w:r w:rsidRPr="00EF220E">
        <w:rPr>
          <w:rFonts w:ascii="Arial" w:hAnsi="Arial" w:cs="Arial"/>
          <w:b w:val="0"/>
          <w:i/>
          <w:sz w:val="24"/>
          <w:szCs w:val="24"/>
        </w:rPr>
        <w:t>2.</w:t>
      </w:r>
      <w:r w:rsidRPr="008B0203">
        <w:rPr>
          <w:rFonts w:ascii="Arial" w:hAnsi="Arial" w:cs="Arial"/>
          <w:i/>
          <w:sz w:val="24"/>
          <w:szCs w:val="24"/>
        </w:rPr>
        <w:t xml:space="preserve"> </w:t>
      </w:r>
      <w:r w:rsidRPr="008B0203">
        <w:rPr>
          <w:rFonts w:ascii="Arial" w:hAnsi="Arial" w:cs="Arial"/>
          <w:b w:val="0"/>
          <w:i/>
          <w:sz w:val="24"/>
          <w:szCs w:val="24"/>
        </w:rPr>
        <w:t>Price Discrimination</w:t>
      </w:r>
    </w:p>
    <w:p w14:paraId="2D95BDC2" w14:textId="77777777" w:rsidR="00BD28BF" w:rsidRDefault="00171AE3" w:rsidP="00171AE3">
      <w:pPr>
        <w:pStyle w:val="Normal1"/>
        <w:spacing w:after="120"/>
        <w:rPr>
          <w:rFonts w:ascii="Arial" w:hAnsi="Arial" w:cs="Arial"/>
        </w:rPr>
      </w:pPr>
      <w:r w:rsidRPr="008B0203">
        <w:rPr>
          <w:rFonts w:ascii="Arial" w:hAnsi="Arial" w:cs="Arial"/>
        </w:rPr>
        <w:t>Price discrimination—the practice of charging different prices to different consumers for the same quality and quantity of a good—is prevalent in a wide variety of economic settings. Such price discrimination can be highly explicit and intentional, resulting when a firm is able to segment a market and price differently according to certain characteristics that distinguish different consumers or consumer groups. It can also arise endogenously as an equ</w:t>
      </w:r>
      <w:r w:rsidRPr="00EC12B3">
        <w:rPr>
          <w:rFonts w:ascii="Arial" w:hAnsi="Arial" w:cs="Arial"/>
        </w:rPr>
        <w:t xml:space="preserve">ilibrium phenomenon when consumers seek to acquire information and firms compete to inform them (i.e., using advertisement). </w:t>
      </w:r>
    </w:p>
    <w:p w14:paraId="33CD19E4" w14:textId="4DCF819D" w:rsidR="00171AE3" w:rsidRPr="00F650EF" w:rsidRDefault="00171AE3" w:rsidP="00171AE3">
      <w:pPr>
        <w:pStyle w:val="Normal1"/>
        <w:spacing w:after="120"/>
        <w:rPr>
          <w:rFonts w:ascii="Arial" w:hAnsi="Arial" w:cs="Arial"/>
        </w:rPr>
      </w:pPr>
      <w:r w:rsidRPr="00EC12B3">
        <w:rPr>
          <w:rFonts w:ascii="Arial" w:hAnsi="Arial" w:cs="Arial"/>
        </w:rPr>
        <w:t>The Quello Center’s study of price discrimination include</w:t>
      </w:r>
      <w:r w:rsidR="00BD28BF">
        <w:rPr>
          <w:rFonts w:ascii="Arial" w:hAnsi="Arial" w:cs="Arial"/>
        </w:rPr>
        <w:t>d</w:t>
      </w:r>
      <w:r w:rsidRPr="00EC12B3">
        <w:rPr>
          <w:rFonts w:ascii="Arial" w:hAnsi="Arial" w:cs="Arial"/>
        </w:rPr>
        <w:t xml:space="preserve"> two working papers outside its research of net neutrality. The first work explores the use of grandfather clauses that exempt existing consumers from a price increase. These clauses are common in the mobile wireless industry as well as other setting involving ICTs, though their use by firms is unstudied and not fully understood. The second</w:t>
      </w:r>
      <w:r w:rsidR="00BD28BF">
        <w:rPr>
          <w:rFonts w:ascii="Arial" w:hAnsi="Arial" w:cs="Arial"/>
        </w:rPr>
        <w:t>,</w:t>
      </w:r>
      <w:r w:rsidRPr="00EC12B3">
        <w:rPr>
          <w:rFonts w:ascii="Arial" w:hAnsi="Arial" w:cs="Arial"/>
        </w:rPr>
        <w:t xml:space="preserve"> studies pricing outcomes when firms compete not only on price, but also on advertising to consumers who have limited attention</w:t>
      </w:r>
      <w:r w:rsidRPr="00F650EF">
        <w:rPr>
          <w:rFonts w:ascii="Arial" w:hAnsi="Arial" w:cs="Arial"/>
        </w:rPr>
        <w:t xml:space="preserve">. </w:t>
      </w:r>
    </w:p>
    <w:p w14:paraId="5E672129" w14:textId="77777777" w:rsidR="00171AE3" w:rsidRPr="005A3D76" w:rsidRDefault="00171AE3" w:rsidP="00171AE3">
      <w:pPr>
        <w:pStyle w:val="Normal1"/>
        <w:spacing w:after="120"/>
        <w:rPr>
          <w:rFonts w:ascii="Arial" w:hAnsi="Arial" w:cs="Arial"/>
        </w:rPr>
      </w:pPr>
      <w:r w:rsidRPr="00420817">
        <w:rPr>
          <w:rFonts w:ascii="Arial" w:hAnsi="Arial" w:cs="Arial"/>
          <w:u w:val="single"/>
        </w:rPr>
        <w:t>Status</w:t>
      </w:r>
      <w:r w:rsidRPr="00420817">
        <w:rPr>
          <w:rFonts w:ascii="Arial" w:hAnsi="Arial" w:cs="Arial"/>
        </w:rPr>
        <w:t xml:space="preserve">: Paper on advertising to consumers with limited attention </w:t>
      </w:r>
      <w:r w:rsidRPr="005342C2">
        <w:rPr>
          <w:rFonts w:ascii="Arial" w:hAnsi="Arial" w:cs="Arial"/>
        </w:rPr>
        <w:t>submitted. Paper on grandfather clauses requires additional progress.</w:t>
      </w:r>
    </w:p>
    <w:p w14:paraId="356FF9DC" w14:textId="77777777" w:rsidR="00171AE3" w:rsidRPr="005A3D76" w:rsidRDefault="00171AE3" w:rsidP="00171AE3">
      <w:pPr>
        <w:pStyle w:val="Normal1"/>
        <w:spacing w:after="120"/>
        <w:rPr>
          <w:rFonts w:ascii="Arial" w:hAnsi="Arial" w:cs="Arial"/>
        </w:rPr>
      </w:pPr>
    </w:p>
    <w:p w14:paraId="23D15034" w14:textId="7FF9A92E" w:rsidR="00171AE3" w:rsidRPr="005A3D76" w:rsidRDefault="00171AE3" w:rsidP="00171AE3">
      <w:pPr>
        <w:pStyle w:val="Heading3"/>
        <w:spacing w:before="0" w:after="120"/>
        <w:contextualSpacing w:val="0"/>
        <w:rPr>
          <w:rFonts w:ascii="Arial" w:hAnsi="Arial" w:cs="Arial"/>
          <w:sz w:val="24"/>
          <w:szCs w:val="24"/>
        </w:rPr>
      </w:pPr>
      <w:r>
        <w:rPr>
          <w:rFonts w:ascii="Arial" w:hAnsi="Arial" w:cs="Arial"/>
          <w:b w:val="0"/>
          <w:i/>
          <w:sz w:val="24"/>
          <w:szCs w:val="24"/>
        </w:rPr>
        <w:t>3.2</w:t>
      </w:r>
      <w:r w:rsidRPr="005A3D76">
        <w:rPr>
          <w:rFonts w:ascii="Arial" w:hAnsi="Arial" w:cs="Arial"/>
          <w:b w:val="0"/>
          <w:i/>
          <w:sz w:val="24"/>
          <w:szCs w:val="24"/>
        </w:rPr>
        <w:t>.3.</w:t>
      </w:r>
      <w:r w:rsidRPr="005A3D76">
        <w:rPr>
          <w:rFonts w:ascii="Arial" w:hAnsi="Arial" w:cs="Arial"/>
          <w:b w:val="0"/>
          <w:i/>
          <w:sz w:val="24"/>
          <w:szCs w:val="24"/>
        </w:rPr>
        <w:tab/>
        <w:t>Vertical and Horizontal Relationships</w:t>
      </w:r>
    </w:p>
    <w:p w14:paraId="0666FE35" w14:textId="77777777" w:rsidR="00A41747" w:rsidRDefault="00171AE3" w:rsidP="00171AE3">
      <w:pPr>
        <w:pStyle w:val="Normal1"/>
        <w:spacing w:after="120"/>
        <w:rPr>
          <w:rFonts w:ascii="Arial" w:hAnsi="Arial" w:cs="Arial"/>
        </w:rPr>
      </w:pPr>
      <w:r w:rsidRPr="005A3D76">
        <w:rPr>
          <w:rFonts w:ascii="Arial" w:hAnsi="Arial" w:cs="Arial"/>
        </w:rPr>
        <w:t xml:space="preserve">Interactions in communications and media industries are often governed by complex relationships between firms. For example, Internet Service Providers are often vertically integrated into content, either through cable service or through direct ownership of “over-the-top” content, while competing against unintegrated content providers. Mobile wireless providers may share parts of their wireless networks and also sign roaming agreements with one another. Incumbent local exchange carriers sell their services to downstream consumers, but also to competitive local exchange carriers that rely on incumbent networks. These varying relationships among competitors have important pricing implications. When the services in question are also regulated, the impact can be both static and dynamic. </w:t>
      </w:r>
    </w:p>
    <w:p w14:paraId="2FFEA838" w14:textId="2CAC539B" w:rsidR="00171AE3" w:rsidRPr="005A3D76" w:rsidRDefault="00171AE3" w:rsidP="00171AE3">
      <w:pPr>
        <w:pStyle w:val="Normal1"/>
        <w:spacing w:after="120"/>
        <w:rPr>
          <w:rFonts w:ascii="Arial" w:hAnsi="Arial" w:cs="Arial"/>
          <w:b/>
        </w:rPr>
      </w:pPr>
      <w:r w:rsidRPr="005A3D76">
        <w:rPr>
          <w:rFonts w:ascii="Arial" w:hAnsi="Arial" w:cs="Arial"/>
        </w:rPr>
        <w:t xml:space="preserve">The Quello Center engaged in a theoretical research program that evaluates the varying relationships and the impact on them of regulation on economic welfare and investment. In addition to the related aforementioned work on ISP data caps, ongoing work includes studies of joint ventures between competing firms as well as of regulation in the market </w:t>
      </w:r>
      <w:r w:rsidRPr="005A3D76">
        <w:rPr>
          <w:rFonts w:ascii="Arial" w:hAnsi="Arial" w:cs="Arial"/>
        </w:rPr>
        <w:lastRenderedPageBreak/>
        <w:t>for business data services—a space where vertically integrated incumbents sell inputs to and compete with downstream firms.</w:t>
      </w:r>
    </w:p>
    <w:p w14:paraId="09F8200F" w14:textId="6A10268A" w:rsidR="000E21D6" w:rsidRDefault="00171AE3" w:rsidP="00171AE3">
      <w:pPr>
        <w:pStyle w:val="Normal1"/>
        <w:spacing w:after="120"/>
        <w:rPr>
          <w:rFonts w:ascii="Arial" w:hAnsi="Arial" w:cs="Arial"/>
        </w:rPr>
      </w:pPr>
      <w:r w:rsidRPr="005A3D76">
        <w:rPr>
          <w:rFonts w:ascii="Arial" w:hAnsi="Arial" w:cs="Arial"/>
          <w:u w:val="single"/>
        </w:rPr>
        <w:t>Status</w:t>
      </w:r>
      <w:r w:rsidRPr="005A3D76">
        <w:rPr>
          <w:rFonts w:ascii="Arial" w:hAnsi="Arial" w:cs="Arial"/>
        </w:rPr>
        <w:t xml:space="preserve">: Paper on joint ventures submitted. Paper on business data services regulation submitted </w:t>
      </w:r>
      <w:r w:rsidRPr="008B0203">
        <w:rPr>
          <w:rFonts w:ascii="Arial" w:hAnsi="Arial" w:cs="Arial"/>
        </w:rPr>
        <w:t xml:space="preserve">presented at TPRC. </w:t>
      </w:r>
    </w:p>
    <w:p w14:paraId="7DAC2387" w14:textId="77777777" w:rsidR="00E81092" w:rsidRDefault="00E81092" w:rsidP="00171AE3">
      <w:pPr>
        <w:pStyle w:val="Normal1"/>
        <w:spacing w:after="120"/>
        <w:rPr>
          <w:rFonts w:ascii="Arial" w:hAnsi="Arial" w:cs="Arial"/>
        </w:rPr>
      </w:pPr>
    </w:p>
    <w:p w14:paraId="5734EDFF" w14:textId="4180FDA3" w:rsidR="000E21D6" w:rsidRPr="00EF220E" w:rsidRDefault="000E21D6" w:rsidP="000E21D6">
      <w:pPr>
        <w:pStyle w:val="Normal1"/>
        <w:spacing w:after="120"/>
        <w:rPr>
          <w:rFonts w:ascii="Arial" w:hAnsi="Arial" w:cs="Arial"/>
          <w:b/>
          <w:i/>
        </w:rPr>
      </w:pPr>
      <w:r w:rsidRPr="00214B9E">
        <w:rPr>
          <w:rFonts w:ascii="Arial Bold" w:hAnsi="Arial Bold" w:cs="Arial"/>
          <w:b/>
          <w:bCs/>
        </w:rPr>
        <w:t>3.3</w:t>
      </w:r>
      <w:r w:rsidRPr="00EF220E">
        <w:rPr>
          <w:rFonts w:ascii="Arial" w:hAnsi="Arial" w:cs="Arial"/>
          <w:b/>
          <w:i/>
        </w:rPr>
        <w:t>.</w:t>
      </w:r>
      <w:r w:rsidRPr="00EF220E">
        <w:rPr>
          <w:rFonts w:ascii="Arial" w:hAnsi="Arial" w:cs="Arial"/>
          <w:b/>
          <w:i/>
        </w:rPr>
        <w:tab/>
        <w:t>Connected and Autonomous Vehicles</w:t>
      </w:r>
      <w:r w:rsidRPr="00EF220E">
        <w:rPr>
          <w:rFonts w:ascii="Arial" w:hAnsi="Arial" w:cs="Arial"/>
          <w:b/>
          <w:i/>
        </w:rPr>
        <w:tab/>
      </w:r>
    </w:p>
    <w:p w14:paraId="249B3D09" w14:textId="77777777" w:rsidR="000E21D6" w:rsidRDefault="000E21D6" w:rsidP="000E21D6">
      <w:pPr>
        <w:pStyle w:val="Normal1"/>
        <w:spacing w:after="120"/>
        <w:rPr>
          <w:rFonts w:ascii="Arial" w:hAnsi="Arial" w:cs="Arial"/>
        </w:rPr>
      </w:pPr>
      <w:r w:rsidRPr="008B0203">
        <w:rPr>
          <w:rFonts w:ascii="Arial" w:hAnsi="Arial" w:cs="Arial"/>
        </w:rPr>
        <w:t xml:space="preserve">Autonomous vehicles will significantly impact future transportation across the United States and potentially the world. </w:t>
      </w:r>
      <w:r>
        <w:rPr>
          <w:rFonts w:ascii="Arial" w:hAnsi="Arial" w:cs="Arial"/>
        </w:rPr>
        <w:t xml:space="preserve">Given the significance to the </w:t>
      </w:r>
      <w:r w:rsidRPr="008B0203">
        <w:rPr>
          <w:rFonts w:ascii="Arial" w:hAnsi="Arial" w:cs="Arial"/>
        </w:rPr>
        <w:t>automotive industry</w:t>
      </w:r>
      <w:r>
        <w:rPr>
          <w:rFonts w:ascii="Arial" w:hAnsi="Arial" w:cs="Arial"/>
        </w:rPr>
        <w:t xml:space="preserve"> in </w:t>
      </w:r>
      <w:r w:rsidRPr="008B0203">
        <w:rPr>
          <w:rFonts w:ascii="Arial" w:hAnsi="Arial" w:cs="Arial"/>
        </w:rPr>
        <w:t>Michigan</w:t>
      </w:r>
      <w:r>
        <w:rPr>
          <w:rFonts w:ascii="Arial" w:hAnsi="Arial" w:cs="Arial"/>
        </w:rPr>
        <w:t>, the state</w:t>
      </w:r>
      <w:r w:rsidRPr="008B0203">
        <w:rPr>
          <w:rFonts w:ascii="Arial" w:hAnsi="Arial" w:cs="Arial"/>
        </w:rPr>
        <w:t xml:space="preserve"> is likely to</w:t>
      </w:r>
      <w:r w:rsidRPr="00EC12B3">
        <w:rPr>
          <w:rFonts w:ascii="Arial" w:hAnsi="Arial" w:cs="Arial"/>
        </w:rPr>
        <w:t xml:space="preserve"> experience the challenges and benefits of this new technological breakthrough in many ways.</w:t>
      </w:r>
      <w:r>
        <w:rPr>
          <w:rFonts w:ascii="Arial" w:hAnsi="Arial" w:cs="Arial"/>
        </w:rPr>
        <w:t xml:space="preserve"> </w:t>
      </w:r>
      <w:r w:rsidRPr="005A3D76">
        <w:rPr>
          <w:rFonts w:ascii="Arial" w:hAnsi="Arial" w:cs="Arial"/>
        </w:rPr>
        <w:t xml:space="preserve">Working together with Professor Shelia Cotten (Media and Information), Aleks Yankelevich has submitted two grant proposals in this </w:t>
      </w:r>
      <w:r>
        <w:rPr>
          <w:rFonts w:ascii="Arial" w:hAnsi="Arial" w:cs="Arial"/>
        </w:rPr>
        <w:t>area</w:t>
      </w:r>
      <w:r w:rsidRPr="005A3D76">
        <w:rPr>
          <w:rFonts w:ascii="Arial" w:hAnsi="Arial" w:cs="Arial"/>
        </w:rPr>
        <w:t>. The first, now funded</w:t>
      </w:r>
      <w:r>
        <w:rPr>
          <w:rFonts w:ascii="Arial" w:hAnsi="Arial" w:cs="Arial"/>
        </w:rPr>
        <w:t xml:space="preserve"> by MSU’s MAPPR</w:t>
      </w:r>
      <w:r w:rsidRPr="005A3D76">
        <w:rPr>
          <w:rFonts w:ascii="Arial" w:hAnsi="Arial" w:cs="Arial"/>
        </w:rPr>
        <w:t xml:space="preserve">, seeks to understand Michigander expectations and perceptions of autonomous vehicles using Michigan’s State of the State Survey. The second seeks to understand how to best prepare the workforce for automation in the mobility space, stemming in part </w:t>
      </w:r>
      <w:r>
        <w:rPr>
          <w:rFonts w:ascii="Arial" w:hAnsi="Arial" w:cs="Arial"/>
        </w:rPr>
        <w:t xml:space="preserve">from the arrival of </w:t>
      </w:r>
      <w:r w:rsidRPr="005A3D76">
        <w:rPr>
          <w:rFonts w:ascii="Arial" w:hAnsi="Arial" w:cs="Arial"/>
        </w:rPr>
        <w:t>connected and autonomous vehicles.</w:t>
      </w:r>
    </w:p>
    <w:p w14:paraId="72813D3C" w14:textId="77777777" w:rsidR="000E21D6" w:rsidRPr="005A3D76" w:rsidRDefault="000E21D6" w:rsidP="000E21D6">
      <w:pPr>
        <w:pStyle w:val="Normal1"/>
        <w:spacing w:after="120"/>
        <w:rPr>
          <w:rFonts w:ascii="Arial" w:hAnsi="Arial" w:cs="Arial"/>
        </w:rPr>
      </w:pPr>
      <w:r w:rsidRPr="00892F5F">
        <w:rPr>
          <w:rFonts w:ascii="Arial" w:hAnsi="Arial" w:cs="Arial"/>
          <w:u w:val="single"/>
        </w:rPr>
        <w:t>Status</w:t>
      </w:r>
      <w:r>
        <w:rPr>
          <w:rFonts w:ascii="Arial" w:hAnsi="Arial" w:cs="Arial"/>
        </w:rPr>
        <w:t xml:space="preserve">: Aleks is collaborating with Professor Cotten on this work. </w:t>
      </w:r>
    </w:p>
    <w:p w14:paraId="2D880BAE" w14:textId="77777777" w:rsidR="000E21D6" w:rsidRDefault="000E21D6" w:rsidP="005F34E2">
      <w:pPr>
        <w:pStyle w:val="Normal1"/>
        <w:spacing w:after="120"/>
        <w:rPr>
          <w:rFonts w:ascii="Arial Bold" w:hAnsi="Arial Bold" w:cs="Arial"/>
          <w:b/>
          <w:bCs/>
        </w:rPr>
      </w:pPr>
    </w:p>
    <w:p w14:paraId="6A535332" w14:textId="68D5A275" w:rsidR="000E21D6" w:rsidRPr="008B0203" w:rsidRDefault="000E21D6" w:rsidP="000E21D6">
      <w:pPr>
        <w:pStyle w:val="Heading2"/>
        <w:spacing w:before="0" w:after="120"/>
        <w:contextualSpacing w:val="0"/>
        <w:rPr>
          <w:rFonts w:ascii="Arial" w:hAnsi="Arial" w:cs="Arial"/>
          <w:sz w:val="24"/>
          <w:szCs w:val="24"/>
        </w:rPr>
      </w:pPr>
      <w:r>
        <w:rPr>
          <w:rFonts w:ascii="Arial" w:hAnsi="Arial" w:cs="Arial"/>
          <w:sz w:val="24"/>
          <w:szCs w:val="24"/>
        </w:rPr>
        <w:t>3</w:t>
      </w:r>
      <w:r w:rsidRPr="008B0203">
        <w:rPr>
          <w:rFonts w:ascii="Arial" w:hAnsi="Arial" w:cs="Arial"/>
          <w:sz w:val="24"/>
          <w:szCs w:val="24"/>
        </w:rPr>
        <w:t>.</w:t>
      </w:r>
      <w:r>
        <w:rPr>
          <w:rFonts w:ascii="Arial" w:hAnsi="Arial" w:cs="Arial"/>
          <w:sz w:val="24"/>
          <w:szCs w:val="24"/>
        </w:rPr>
        <w:t>4</w:t>
      </w:r>
      <w:r w:rsidRPr="008B0203">
        <w:rPr>
          <w:rFonts w:ascii="Arial" w:hAnsi="Arial" w:cs="Arial"/>
          <w:sz w:val="24"/>
          <w:szCs w:val="24"/>
        </w:rPr>
        <w:t xml:space="preserve">. </w:t>
      </w:r>
      <w:r>
        <w:rPr>
          <w:rFonts w:ascii="Arial" w:hAnsi="Arial" w:cs="Arial"/>
          <w:sz w:val="24"/>
          <w:szCs w:val="24"/>
        </w:rPr>
        <w:t>Automation and the Auto Industry (one awarded, two under review)</w:t>
      </w:r>
    </w:p>
    <w:p w14:paraId="19AB8680" w14:textId="77777777" w:rsidR="000E21D6" w:rsidRDefault="000E21D6" w:rsidP="000E21D6">
      <w:pPr>
        <w:pStyle w:val="Normal1"/>
        <w:spacing w:after="120"/>
        <w:rPr>
          <w:rFonts w:ascii="Arial" w:hAnsi="Arial" w:cs="Arial"/>
        </w:rPr>
      </w:pPr>
      <w:r>
        <w:rPr>
          <w:rFonts w:ascii="Arial" w:hAnsi="Arial" w:cs="Arial"/>
        </w:rPr>
        <w:t>As discussed above, the Center has recently submitted two grants to conduct research pertaining to autonomous vehicles. In addition, we have also submitted a pre-proposal concerning Internet based retailing in the auto-industry.</w:t>
      </w:r>
    </w:p>
    <w:p w14:paraId="64538E1A" w14:textId="140BEB96" w:rsidR="000E21D6" w:rsidRDefault="000E21D6" w:rsidP="000E21D6">
      <w:pPr>
        <w:pStyle w:val="Normal1"/>
        <w:spacing w:after="120"/>
        <w:rPr>
          <w:rFonts w:ascii="Arial" w:hAnsi="Arial" w:cs="Arial"/>
        </w:rPr>
      </w:pPr>
      <w:r>
        <w:rPr>
          <w:rFonts w:ascii="Arial" w:hAnsi="Arial" w:cs="Arial"/>
        </w:rPr>
        <w:t>The first grant</w:t>
      </w:r>
      <w:r w:rsidRPr="008E4B41">
        <w:rPr>
          <w:rFonts w:ascii="Arial" w:hAnsi="Arial" w:cs="Arial"/>
        </w:rPr>
        <w:t xml:space="preserve"> </w:t>
      </w:r>
      <w:r w:rsidRPr="00891EE7">
        <w:rPr>
          <w:rFonts w:ascii="Arial" w:hAnsi="Arial" w:cs="Arial"/>
        </w:rPr>
        <w:t>seeks to understand Michigander expectations and perceptions of autonomous vehicles using Michigan’s State of the State Survey</w:t>
      </w:r>
      <w:r>
        <w:rPr>
          <w:rFonts w:ascii="Arial" w:hAnsi="Arial" w:cs="Arial"/>
        </w:rPr>
        <w:t xml:space="preserve"> (SOSS)</w:t>
      </w:r>
      <w:r w:rsidRPr="00891EE7">
        <w:rPr>
          <w:rFonts w:ascii="Arial" w:hAnsi="Arial" w:cs="Arial"/>
        </w:rPr>
        <w:t>.</w:t>
      </w:r>
      <w:r>
        <w:rPr>
          <w:rFonts w:ascii="Arial" w:hAnsi="Arial" w:cs="Arial"/>
        </w:rPr>
        <w:t xml:space="preserve"> </w:t>
      </w:r>
      <w:r w:rsidR="00E6700D">
        <w:rPr>
          <w:rFonts w:ascii="Arial" w:hAnsi="Arial" w:cs="Arial"/>
        </w:rPr>
        <w:t>W</w:t>
      </w:r>
      <w:r>
        <w:rPr>
          <w:rFonts w:ascii="Arial" w:hAnsi="Arial" w:cs="Arial"/>
        </w:rPr>
        <w:t xml:space="preserve">e hope to learn how attitudes and perceptions concerning automated vehicles differ according to demographics and locations across Michigan, how willing are Michiganders to pay for automated driving technology, what barriers must automakers overcome to induce Michiganders to adopt, and what Michiganders hope </w:t>
      </w:r>
      <w:r w:rsidR="00E6700D">
        <w:rPr>
          <w:rFonts w:ascii="Arial" w:hAnsi="Arial" w:cs="Arial"/>
        </w:rPr>
        <w:t>f</w:t>
      </w:r>
      <w:r>
        <w:rPr>
          <w:rFonts w:ascii="Arial" w:hAnsi="Arial" w:cs="Arial"/>
        </w:rPr>
        <w:t xml:space="preserve">or </w:t>
      </w:r>
      <w:r w:rsidR="00E6700D">
        <w:rPr>
          <w:rFonts w:ascii="Arial" w:hAnsi="Arial" w:cs="Arial"/>
        </w:rPr>
        <w:t xml:space="preserve">(or </w:t>
      </w:r>
      <w:r>
        <w:rPr>
          <w:rFonts w:ascii="Arial" w:hAnsi="Arial" w:cs="Arial"/>
        </w:rPr>
        <w:t>concerned with</w:t>
      </w:r>
      <w:r w:rsidR="00E6700D">
        <w:rPr>
          <w:rFonts w:ascii="Arial" w:hAnsi="Arial" w:cs="Arial"/>
        </w:rPr>
        <w:t>)</w:t>
      </w:r>
      <w:r>
        <w:rPr>
          <w:rFonts w:ascii="Arial" w:hAnsi="Arial" w:cs="Arial"/>
        </w:rPr>
        <w:t xml:space="preserve"> regarding the future of driving. The grant has been funded by MAPPR for $25,000, with the bulk going to pay survey expenses. MAPPR has also indicated a willingness to provide an additional $8,000 for survey expenses if we collaborate with other interested researchers.</w:t>
      </w:r>
    </w:p>
    <w:p w14:paraId="747F5EB9" w14:textId="28598840" w:rsidR="000E21D6" w:rsidRDefault="000E21D6" w:rsidP="000E21D6">
      <w:pPr>
        <w:pStyle w:val="Normal1"/>
        <w:spacing w:after="120"/>
        <w:rPr>
          <w:rFonts w:ascii="Arial" w:hAnsi="Arial" w:cs="Arial"/>
        </w:rPr>
      </w:pPr>
      <w:r>
        <w:rPr>
          <w:rFonts w:ascii="Arial" w:hAnsi="Arial" w:cs="Arial"/>
        </w:rPr>
        <w:t xml:space="preserve">The second grant aims to figure out how to best </w:t>
      </w:r>
      <w:r w:rsidRPr="00891EE7">
        <w:rPr>
          <w:rFonts w:ascii="Arial" w:hAnsi="Arial" w:cs="Arial"/>
        </w:rPr>
        <w:t xml:space="preserve">prepare the workforce for automation in the mobility space, stemming </w:t>
      </w:r>
      <w:r w:rsidR="00E6700D">
        <w:rPr>
          <w:rFonts w:ascii="Arial" w:hAnsi="Arial" w:cs="Arial"/>
        </w:rPr>
        <w:t xml:space="preserve">from </w:t>
      </w:r>
      <w:r w:rsidRPr="00891EE7">
        <w:rPr>
          <w:rFonts w:ascii="Arial" w:hAnsi="Arial" w:cs="Arial"/>
        </w:rPr>
        <w:t>connected and autonomous vehicles.</w:t>
      </w:r>
      <w:r>
        <w:rPr>
          <w:rFonts w:ascii="Arial" w:hAnsi="Arial" w:cs="Arial"/>
        </w:rPr>
        <w:t xml:space="preserve"> The grant, which was submitted to the American Center for Mobility, seeks to undertake a case study of the automotive and other affected industries, a separate case study of employment impacts, and a study/survey of potentially affected workers. Our aim is to allow policy makers and other stakeholders to optimize the development of workforce development programs to stem the tide of unemployment predicted as a result of automation.</w:t>
      </w:r>
    </w:p>
    <w:p w14:paraId="3BD5177A" w14:textId="5FC63977" w:rsidR="000E21D6" w:rsidRPr="008B0203" w:rsidRDefault="000E21D6" w:rsidP="00171AE3">
      <w:pPr>
        <w:pStyle w:val="Normal1"/>
        <w:spacing w:after="120"/>
        <w:rPr>
          <w:rFonts w:ascii="Arial" w:hAnsi="Arial" w:cs="Arial"/>
        </w:rPr>
      </w:pPr>
      <w:r>
        <w:rPr>
          <w:rFonts w:ascii="Arial" w:hAnsi="Arial" w:cs="Arial"/>
        </w:rPr>
        <w:t xml:space="preserve">A third pre-proposal was submitted to the MSU-Ford Alliance to conduct research seeking to improve Ford’s inventory management and public inventory website in order </w:t>
      </w:r>
      <w:r>
        <w:rPr>
          <w:rFonts w:ascii="Arial" w:hAnsi="Arial" w:cs="Arial"/>
        </w:rPr>
        <w:lastRenderedPageBreak/>
        <w:t>to reduce consumer search costs and spur competition between Ford franchisee car dealers.</w:t>
      </w:r>
    </w:p>
    <w:p w14:paraId="7EBA891B" w14:textId="77777777" w:rsidR="000E004D" w:rsidRPr="005A3D76" w:rsidRDefault="000E004D" w:rsidP="005F34E2">
      <w:pPr>
        <w:pStyle w:val="Normal1"/>
        <w:spacing w:after="120"/>
        <w:rPr>
          <w:rFonts w:ascii="Arial" w:hAnsi="Arial" w:cs="Arial"/>
        </w:rPr>
      </w:pPr>
    </w:p>
    <w:p w14:paraId="6622B786" w14:textId="661165C6" w:rsidR="000E004D" w:rsidRPr="005A3D76" w:rsidRDefault="003E55E7" w:rsidP="005F34E2">
      <w:pPr>
        <w:pStyle w:val="Normal1"/>
        <w:spacing w:after="120"/>
        <w:rPr>
          <w:rFonts w:ascii="Arial" w:hAnsi="Arial" w:cs="Arial"/>
        </w:rPr>
      </w:pPr>
      <w:r>
        <w:rPr>
          <w:rFonts w:ascii="Arial" w:hAnsi="Arial" w:cs="Arial"/>
          <w:b/>
          <w:bCs/>
        </w:rPr>
        <w:t>4</w:t>
      </w:r>
      <w:r w:rsidR="000B0D20" w:rsidRPr="005A3D76">
        <w:rPr>
          <w:rFonts w:ascii="Arial" w:hAnsi="Arial" w:cs="Arial"/>
          <w:b/>
          <w:bCs/>
        </w:rPr>
        <w:t>.</w:t>
      </w:r>
      <w:r w:rsidR="000E004D" w:rsidRPr="005A3D76">
        <w:rPr>
          <w:rFonts w:ascii="Arial" w:hAnsi="Arial" w:cs="Arial"/>
          <w:b/>
          <w:bCs/>
        </w:rPr>
        <w:t xml:space="preserve"> Summary of Grant and Contract Activity</w:t>
      </w:r>
    </w:p>
    <w:p w14:paraId="74EFFA09" w14:textId="7979B63B" w:rsidR="00D45694" w:rsidRPr="005A3D76" w:rsidRDefault="000E004D" w:rsidP="005F34E2">
      <w:pPr>
        <w:pStyle w:val="Normal1"/>
        <w:spacing w:after="120"/>
        <w:rPr>
          <w:rFonts w:ascii="Arial" w:hAnsi="Arial" w:cs="Arial"/>
        </w:rPr>
      </w:pPr>
      <w:r w:rsidRPr="005A3D76">
        <w:rPr>
          <w:rFonts w:ascii="Arial" w:hAnsi="Arial" w:cs="Arial"/>
        </w:rPr>
        <w:t xml:space="preserve">Overall, we have worked on </w:t>
      </w:r>
      <w:r w:rsidR="00EF416F">
        <w:rPr>
          <w:rFonts w:ascii="Arial" w:hAnsi="Arial" w:cs="Arial"/>
        </w:rPr>
        <w:t xml:space="preserve">more than </w:t>
      </w:r>
      <w:r w:rsidR="002851EF">
        <w:rPr>
          <w:rFonts w:ascii="Arial" w:hAnsi="Arial" w:cs="Arial"/>
        </w:rPr>
        <w:t>30</w:t>
      </w:r>
      <w:r w:rsidR="000B45A7" w:rsidRPr="005A3D76">
        <w:rPr>
          <w:rFonts w:ascii="Arial" w:hAnsi="Arial" w:cs="Arial"/>
        </w:rPr>
        <w:t xml:space="preserve"> </w:t>
      </w:r>
      <w:r w:rsidRPr="005A3D76">
        <w:rPr>
          <w:rFonts w:ascii="Arial" w:hAnsi="Arial" w:cs="Arial"/>
        </w:rPr>
        <w:t xml:space="preserve">proposals over the past </w:t>
      </w:r>
      <w:r w:rsidR="002851EF">
        <w:rPr>
          <w:rFonts w:ascii="Arial" w:hAnsi="Arial" w:cs="Arial"/>
        </w:rPr>
        <w:t>three</w:t>
      </w:r>
      <w:r w:rsidR="002851EF" w:rsidRPr="005A3D76">
        <w:rPr>
          <w:rFonts w:ascii="Arial" w:hAnsi="Arial" w:cs="Arial"/>
        </w:rPr>
        <w:t xml:space="preserve"> </w:t>
      </w:r>
      <w:r w:rsidRPr="005A3D76">
        <w:rPr>
          <w:rFonts w:ascii="Arial" w:hAnsi="Arial" w:cs="Arial"/>
        </w:rPr>
        <w:t xml:space="preserve">years, with </w:t>
      </w:r>
      <w:r w:rsidR="00892F5F">
        <w:rPr>
          <w:rFonts w:ascii="Arial" w:hAnsi="Arial" w:cs="Arial"/>
        </w:rPr>
        <w:t>8</w:t>
      </w:r>
      <w:r w:rsidR="002851EF" w:rsidRPr="005A3D76">
        <w:rPr>
          <w:rFonts w:ascii="Arial" w:hAnsi="Arial" w:cs="Arial"/>
        </w:rPr>
        <w:t xml:space="preserve"> </w:t>
      </w:r>
      <w:r w:rsidRPr="005A3D76">
        <w:rPr>
          <w:rFonts w:ascii="Arial" w:hAnsi="Arial" w:cs="Arial"/>
        </w:rPr>
        <w:t xml:space="preserve">accepted as of </w:t>
      </w:r>
      <w:r w:rsidR="00EF416F">
        <w:rPr>
          <w:rFonts w:ascii="Arial" w:hAnsi="Arial" w:cs="Arial"/>
        </w:rPr>
        <w:t>December</w:t>
      </w:r>
      <w:r w:rsidR="00EF416F" w:rsidRPr="005A3D76">
        <w:rPr>
          <w:rFonts w:ascii="Arial" w:hAnsi="Arial" w:cs="Arial"/>
        </w:rPr>
        <w:t xml:space="preserve"> </w:t>
      </w:r>
      <w:r w:rsidRPr="005A3D76">
        <w:rPr>
          <w:rFonts w:ascii="Arial" w:hAnsi="Arial" w:cs="Arial"/>
        </w:rPr>
        <w:t>201</w:t>
      </w:r>
      <w:r w:rsidR="002F329F" w:rsidRPr="005A3D76">
        <w:rPr>
          <w:rFonts w:ascii="Arial" w:hAnsi="Arial" w:cs="Arial"/>
        </w:rPr>
        <w:t>7</w:t>
      </w:r>
      <w:r w:rsidR="00E80F94" w:rsidRPr="005A3D76">
        <w:rPr>
          <w:rFonts w:ascii="Arial" w:hAnsi="Arial" w:cs="Arial"/>
        </w:rPr>
        <w:t xml:space="preserve"> (Table 1)</w:t>
      </w:r>
      <w:r w:rsidRPr="005A3D76">
        <w:rPr>
          <w:rFonts w:ascii="Arial" w:hAnsi="Arial" w:cs="Arial"/>
        </w:rPr>
        <w:t xml:space="preserve">. </w:t>
      </w:r>
      <w:r w:rsidR="00A94007">
        <w:rPr>
          <w:rFonts w:ascii="Arial" w:hAnsi="Arial" w:cs="Arial"/>
        </w:rPr>
        <w:t>Three</w:t>
      </w:r>
      <w:r w:rsidR="00A94007" w:rsidRPr="005A3D76">
        <w:rPr>
          <w:rFonts w:ascii="Arial" w:hAnsi="Arial" w:cs="Arial"/>
        </w:rPr>
        <w:t xml:space="preserve"> </w:t>
      </w:r>
      <w:r w:rsidR="0064673B" w:rsidRPr="005A3D76">
        <w:rPr>
          <w:rFonts w:ascii="Arial" w:hAnsi="Arial" w:cs="Arial"/>
        </w:rPr>
        <w:t xml:space="preserve">proposals are currently under review </w:t>
      </w:r>
      <w:r w:rsidR="000B45A7" w:rsidRPr="005A3D76">
        <w:rPr>
          <w:rFonts w:ascii="Arial" w:hAnsi="Arial" w:cs="Arial"/>
        </w:rPr>
        <w:t xml:space="preserve">by </w:t>
      </w:r>
      <w:r w:rsidR="00EF416F">
        <w:rPr>
          <w:rFonts w:ascii="Arial" w:hAnsi="Arial" w:cs="Arial"/>
        </w:rPr>
        <w:t>various funding bodies</w:t>
      </w:r>
      <w:r w:rsidR="00A94007">
        <w:rPr>
          <w:rFonts w:ascii="Arial" w:hAnsi="Arial" w:cs="Arial"/>
        </w:rPr>
        <w:t xml:space="preserve">, an additional 2 or 3 </w:t>
      </w:r>
      <w:r w:rsidR="00EF416F">
        <w:rPr>
          <w:rFonts w:ascii="Arial" w:hAnsi="Arial" w:cs="Arial"/>
        </w:rPr>
        <w:t xml:space="preserve">proposals </w:t>
      </w:r>
      <w:r w:rsidR="0064673B" w:rsidRPr="005A3D76">
        <w:rPr>
          <w:rFonts w:ascii="Arial" w:hAnsi="Arial" w:cs="Arial"/>
        </w:rPr>
        <w:t xml:space="preserve">will be submitted </w:t>
      </w:r>
      <w:r w:rsidR="00EF416F">
        <w:rPr>
          <w:rFonts w:ascii="Arial" w:hAnsi="Arial" w:cs="Arial"/>
        </w:rPr>
        <w:t xml:space="preserve">to the NSF and other funding agencies </w:t>
      </w:r>
      <w:r w:rsidR="0064673B" w:rsidRPr="005A3D76">
        <w:rPr>
          <w:rFonts w:ascii="Arial" w:hAnsi="Arial" w:cs="Arial"/>
        </w:rPr>
        <w:t xml:space="preserve">in </w:t>
      </w:r>
      <w:r w:rsidR="00A94007">
        <w:rPr>
          <w:rFonts w:ascii="Arial" w:hAnsi="Arial" w:cs="Arial"/>
        </w:rPr>
        <w:t>2018</w:t>
      </w:r>
      <w:r w:rsidR="0064673B" w:rsidRPr="005A3D76">
        <w:rPr>
          <w:rFonts w:ascii="Arial" w:hAnsi="Arial" w:cs="Arial"/>
        </w:rPr>
        <w:t xml:space="preserve">. </w:t>
      </w:r>
      <w:r w:rsidR="00E54D54" w:rsidRPr="005A3D76">
        <w:rPr>
          <w:rFonts w:ascii="Arial" w:hAnsi="Arial" w:cs="Arial"/>
        </w:rPr>
        <w:t xml:space="preserve">Our </w:t>
      </w:r>
      <w:r w:rsidR="00F9027D">
        <w:rPr>
          <w:rFonts w:ascii="Arial" w:hAnsi="Arial" w:cs="Arial"/>
        </w:rPr>
        <w:t>targeted</w:t>
      </w:r>
      <w:r w:rsidR="00E54D54" w:rsidRPr="005A3D76">
        <w:rPr>
          <w:rFonts w:ascii="Arial" w:hAnsi="Arial" w:cs="Arial"/>
        </w:rPr>
        <w:t xml:space="preserve"> success under</w:t>
      </w:r>
      <w:r w:rsidR="00E80F94" w:rsidRPr="005A3D76">
        <w:rPr>
          <w:rFonts w:ascii="Arial" w:hAnsi="Arial" w:cs="Arial"/>
        </w:rPr>
        <w:t>score</w:t>
      </w:r>
      <w:r w:rsidR="00E54D54" w:rsidRPr="005A3D76">
        <w:rPr>
          <w:rFonts w:ascii="Arial" w:hAnsi="Arial" w:cs="Arial"/>
        </w:rPr>
        <w:t>s</w:t>
      </w:r>
      <w:r w:rsidR="00E80F94" w:rsidRPr="005A3D76">
        <w:rPr>
          <w:rFonts w:ascii="Arial" w:hAnsi="Arial" w:cs="Arial"/>
        </w:rPr>
        <w:t xml:space="preserve"> the effort required to pursue funded research in media and information policy</w:t>
      </w:r>
      <w:r w:rsidR="00A94007">
        <w:rPr>
          <w:rFonts w:ascii="Arial" w:hAnsi="Arial" w:cs="Arial"/>
        </w:rPr>
        <w:t xml:space="preserve"> and </w:t>
      </w:r>
      <w:r w:rsidR="00E80F94" w:rsidRPr="005A3D76">
        <w:rPr>
          <w:rFonts w:ascii="Arial" w:hAnsi="Arial" w:cs="Arial"/>
        </w:rPr>
        <w:t xml:space="preserve">reinforces the value of this effort. </w:t>
      </w:r>
      <w:r w:rsidR="00A94007">
        <w:rPr>
          <w:rFonts w:ascii="Arial" w:hAnsi="Arial" w:cs="Arial"/>
        </w:rPr>
        <w:t>Moreover, o</w:t>
      </w:r>
      <w:r w:rsidR="00E80F94" w:rsidRPr="005A3D76">
        <w:rPr>
          <w:rFonts w:ascii="Arial" w:hAnsi="Arial" w:cs="Arial"/>
        </w:rPr>
        <w:t xml:space="preserve">ur two most recent </w:t>
      </w:r>
      <w:r w:rsidR="00A94007">
        <w:rPr>
          <w:rFonts w:ascii="Arial" w:hAnsi="Arial" w:cs="Arial"/>
        </w:rPr>
        <w:t xml:space="preserve">funded </w:t>
      </w:r>
      <w:r w:rsidR="00E80F94" w:rsidRPr="005A3D76">
        <w:rPr>
          <w:rFonts w:ascii="Arial" w:hAnsi="Arial" w:cs="Arial"/>
        </w:rPr>
        <w:t>projects (</w:t>
      </w:r>
      <w:r w:rsidR="00F9027D">
        <w:rPr>
          <w:rFonts w:ascii="Arial" w:hAnsi="Arial" w:cs="Arial"/>
        </w:rPr>
        <w:t>Google Follow-On Funding</w:t>
      </w:r>
      <w:r w:rsidR="00F9027D" w:rsidRPr="005A3D76">
        <w:rPr>
          <w:rFonts w:ascii="Arial" w:hAnsi="Arial" w:cs="Arial"/>
        </w:rPr>
        <w:t xml:space="preserve"> </w:t>
      </w:r>
      <w:r w:rsidR="00E80F94" w:rsidRPr="005A3D76">
        <w:rPr>
          <w:rFonts w:ascii="Arial" w:hAnsi="Arial" w:cs="Arial"/>
        </w:rPr>
        <w:t xml:space="preserve">and </w:t>
      </w:r>
      <w:r w:rsidR="00F9027D">
        <w:rPr>
          <w:rFonts w:ascii="Arial" w:hAnsi="Arial" w:cs="Arial"/>
        </w:rPr>
        <w:t>Rocket Fiber</w:t>
      </w:r>
      <w:r w:rsidR="00E80F94" w:rsidRPr="005A3D76">
        <w:rPr>
          <w:rFonts w:ascii="Arial" w:hAnsi="Arial" w:cs="Arial"/>
        </w:rPr>
        <w:t>) amount to funding equivalent to the year’s revenue derived from our endowment. In other words, these two grants enable</w:t>
      </w:r>
      <w:r w:rsidR="00E54D54" w:rsidRPr="005A3D76">
        <w:rPr>
          <w:rFonts w:ascii="Arial" w:hAnsi="Arial" w:cs="Arial"/>
        </w:rPr>
        <w:t>d</w:t>
      </w:r>
      <w:r w:rsidR="00E80F94" w:rsidRPr="005A3D76">
        <w:rPr>
          <w:rFonts w:ascii="Arial" w:hAnsi="Arial" w:cs="Arial"/>
        </w:rPr>
        <w:t xml:space="preserve"> us to nearly double the impact of the Center</w:t>
      </w:r>
      <w:r w:rsidR="00A94007">
        <w:rPr>
          <w:rFonts w:ascii="Arial" w:hAnsi="Arial" w:cs="Arial"/>
        </w:rPr>
        <w:t xml:space="preserve"> by enabling us to hire additional research staff</w:t>
      </w:r>
      <w:r w:rsidR="009B116C" w:rsidRPr="005A3D76">
        <w:rPr>
          <w:rFonts w:ascii="Arial" w:hAnsi="Arial" w:cs="Arial"/>
        </w:rPr>
        <w:t xml:space="preserve">. </w:t>
      </w:r>
      <w:r w:rsidR="00671D3B">
        <w:rPr>
          <w:rFonts w:ascii="Arial" w:hAnsi="Arial" w:cs="Arial"/>
        </w:rPr>
        <w:t xml:space="preserve">More generally, the stimulus funding provided by the College that enabled us to hire an Assistant Research Professor </w:t>
      </w:r>
      <w:r w:rsidR="00A94007">
        <w:rPr>
          <w:rFonts w:ascii="Arial" w:hAnsi="Arial" w:cs="Arial"/>
        </w:rPr>
        <w:t xml:space="preserve">and </w:t>
      </w:r>
      <w:r w:rsidR="00EF416F">
        <w:rPr>
          <w:rFonts w:ascii="Arial" w:hAnsi="Arial" w:cs="Arial"/>
        </w:rPr>
        <w:t>post-doctoral</w:t>
      </w:r>
      <w:r w:rsidR="00671D3B">
        <w:rPr>
          <w:rFonts w:ascii="Arial" w:hAnsi="Arial" w:cs="Arial"/>
        </w:rPr>
        <w:t xml:space="preserve"> fellow </w:t>
      </w:r>
      <w:r w:rsidR="000030D2">
        <w:rPr>
          <w:rFonts w:ascii="Arial" w:hAnsi="Arial" w:cs="Arial"/>
        </w:rPr>
        <w:t xml:space="preserve">has led to sufficient support to continue this scale of staffing without the stimulus funding. This significantly increases the level of research activity, output, and impact of the Center. </w:t>
      </w:r>
    </w:p>
    <w:p w14:paraId="15695E46" w14:textId="77777777" w:rsidR="00E80F94" w:rsidRDefault="00E80F94" w:rsidP="005F34E2">
      <w:pPr>
        <w:pStyle w:val="Normal1"/>
        <w:spacing w:after="120"/>
        <w:rPr>
          <w:rFonts w:ascii="Arial" w:hAnsi="Arial" w:cs="Arial"/>
        </w:rPr>
      </w:pPr>
    </w:p>
    <w:p w14:paraId="565C3B15" w14:textId="77777777" w:rsidR="00EF416F" w:rsidRPr="005A3D76" w:rsidRDefault="00EF416F" w:rsidP="005F34E2">
      <w:pPr>
        <w:pStyle w:val="Normal1"/>
        <w:spacing w:after="120"/>
        <w:rPr>
          <w:rFonts w:ascii="Arial" w:hAnsi="Arial" w:cs="Arial"/>
        </w:rPr>
      </w:pPr>
    </w:p>
    <w:p w14:paraId="0BFBBB2B" w14:textId="25B6EF16" w:rsidR="00892F5F" w:rsidRPr="007F1371" w:rsidRDefault="00E80F94" w:rsidP="00892F5F">
      <w:pPr>
        <w:pStyle w:val="Normal1"/>
      </w:pPr>
      <w:r w:rsidRPr="005A3D76">
        <w:rPr>
          <w:rFonts w:ascii="Arial" w:hAnsi="Arial" w:cs="Arial"/>
        </w:rPr>
        <w:t>Table 1</w:t>
      </w:r>
      <w:r w:rsidR="00110FF4" w:rsidRPr="005A3D76">
        <w:rPr>
          <w:rFonts w:ascii="Arial" w:hAnsi="Arial" w:cs="Arial"/>
        </w:rPr>
        <w:t>.</w:t>
      </w:r>
      <w:r w:rsidR="00110FF4" w:rsidRPr="005A3D76">
        <w:rPr>
          <w:rFonts w:ascii="Arial" w:hAnsi="Arial" w:cs="Arial"/>
        </w:rPr>
        <w:tab/>
        <w:t>Overview of grant proposal submissions and awards</w:t>
      </w:r>
    </w:p>
    <w:p w14:paraId="53480556" w14:textId="77777777" w:rsidR="00892F5F" w:rsidRDefault="00892F5F" w:rsidP="00892F5F">
      <w:pPr>
        <w:pStyle w:val="Normal1"/>
        <w:rPr>
          <w:rFonts w:ascii="Arial" w:hAnsi="Arial"/>
        </w:rPr>
      </w:pPr>
    </w:p>
    <w:tbl>
      <w:tblPr>
        <w:tblStyle w:val="ListTable6Colorful-Accent61"/>
        <w:tblW w:w="10098" w:type="dxa"/>
        <w:tblLayout w:type="fixed"/>
        <w:tblLook w:val="04A0" w:firstRow="1" w:lastRow="0" w:firstColumn="1" w:lastColumn="0" w:noHBand="0" w:noVBand="1"/>
      </w:tblPr>
      <w:tblGrid>
        <w:gridCol w:w="2248"/>
        <w:gridCol w:w="1820"/>
        <w:gridCol w:w="1350"/>
        <w:gridCol w:w="1350"/>
        <w:gridCol w:w="1170"/>
        <w:gridCol w:w="2160"/>
      </w:tblGrid>
      <w:tr w:rsidR="00EF416F" w:rsidRPr="000101A2" w14:paraId="091B3232" w14:textId="77777777" w:rsidTr="005626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8" w:type="dxa"/>
            <w:tcBorders>
              <w:top w:val="single" w:sz="4" w:space="0" w:color="70AD47"/>
            </w:tcBorders>
          </w:tcPr>
          <w:p w14:paraId="06152623" w14:textId="77777777" w:rsidR="00EF416F" w:rsidRPr="000101A2" w:rsidRDefault="00EF416F" w:rsidP="005626AE">
            <w:pPr>
              <w:rPr>
                <w:rFonts w:ascii="Helvetica Neue" w:hAnsi="Helvetica Neue"/>
                <w:color w:val="385623"/>
                <w:sz w:val="21"/>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0101A2">
              <w:rPr>
                <w:rFonts w:ascii="Helvetica Neue" w:hAnsi="Helvetica Neue"/>
                <w:color w:val="385623"/>
                <w:sz w:val="21"/>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Proposal</w:t>
            </w:r>
          </w:p>
        </w:tc>
        <w:tc>
          <w:tcPr>
            <w:tcW w:w="1820" w:type="dxa"/>
            <w:tcBorders>
              <w:top w:val="single" w:sz="4" w:space="0" w:color="70AD47"/>
            </w:tcBorders>
          </w:tcPr>
          <w:p w14:paraId="7464AE21" w14:textId="77777777" w:rsidR="00EF416F" w:rsidRPr="000101A2" w:rsidRDefault="00EF416F" w:rsidP="005626AE">
            <w:pPr>
              <w:cnfStyle w:val="100000000000" w:firstRow="1" w:lastRow="0" w:firstColumn="0" w:lastColumn="0" w:oddVBand="0" w:evenVBand="0" w:oddHBand="0" w:evenHBand="0" w:firstRowFirstColumn="0" w:firstRowLastColumn="0" w:lastRowFirstColumn="0" w:lastRowLastColumn="0"/>
              <w:rPr>
                <w:rFonts w:ascii="Helvetica Neue" w:hAnsi="Helvetica Neue"/>
                <w:color w:val="385623"/>
                <w:sz w:val="21"/>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0101A2">
              <w:rPr>
                <w:rFonts w:ascii="Helvetica Neue" w:hAnsi="Helvetica Neue"/>
                <w:color w:val="385623"/>
                <w:sz w:val="21"/>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Funding Source</w:t>
            </w:r>
          </w:p>
        </w:tc>
        <w:tc>
          <w:tcPr>
            <w:tcW w:w="1350" w:type="dxa"/>
            <w:tcBorders>
              <w:top w:val="single" w:sz="4" w:space="0" w:color="70AD47"/>
            </w:tcBorders>
          </w:tcPr>
          <w:p w14:paraId="557928A4" w14:textId="77777777" w:rsidR="00EF416F" w:rsidRPr="000101A2" w:rsidRDefault="00EF416F" w:rsidP="005626AE">
            <w:pPr>
              <w:cnfStyle w:val="100000000000" w:firstRow="1" w:lastRow="0" w:firstColumn="0" w:lastColumn="0" w:oddVBand="0" w:evenVBand="0" w:oddHBand="0" w:evenHBand="0" w:firstRowFirstColumn="0" w:firstRowLastColumn="0" w:lastRowFirstColumn="0" w:lastRowLastColumn="0"/>
              <w:rPr>
                <w:rFonts w:ascii="Helvetica Neue" w:hAnsi="Helvetica Neue"/>
                <w:color w:val="385623"/>
                <w:sz w:val="21"/>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0101A2">
              <w:rPr>
                <w:rFonts w:ascii="Helvetica Neue" w:hAnsi="Helvetica Neue"/>
                <w:color w:val="385623"/>
                <w:sz w:val="21"/>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Date Requested</w:t>
            </w:r>
          </w:p>
        </w:tc>
        <w:tc>
          <w:tcPr>
            <w:tcW w:w="1350" w:type="dxa"/>
            <w:tcBorders>
              <w:top w:val="single" w:sz="4" w:space="0" w:color="70AD47"/>
            </w:tcBorders>
          </w:tcPr>
          <w:p w14:paraId="2418F0C6" w14:textId="77777777" w:rsidR="00EF416F" w:rsidRPr="000101A2" w:rsidRDefault="00EF416F" w:rsidP="005626AE">
            <w:pPr>
              <w:cnfStyle w:val="100000000000" w:firstRow="1" w:lastRow="0" w:firstColumn="0" w:lastColumn="0" w:oddVBand="0" w:evenVBand="0" w:oddHBand="0" w:evenHBand="0" w:firstRowFirstColumn="0" w:firstRowLastColumn="0" w:lastRowFirstColumn="0" w:lastRowLastColumn="0"/>
              <w:rPr>
                <w:rFonts w:ascii="Helvetica Neue" w:hAnsi="Helvetica Neue"/>
                <w:color w:val="385623"/>
                <w:sz w:val="21"/>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0101A2">
              <w:rPr>
                <w:rFonts w:ascii="Helvetica Neue" w:hAnsi="Helvetica Neue"/>
                <w:color w:val="385623"/>
                <w:sz w:val="21"/>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Amount Requested</w:t>
            </w:r>
          </w:p>
        </w:tc>
        <w:tc>
          <w:tcPr>
            <w:tcW w:w="1170" w:type="dxa"/>
            <w:tcBorders>
              <w:top w:val="single" w:sz="4" w:space="0" w:color="70AD47"/>
            </w:tcBorders>
          </w:tcPr>
          <w:p w14:paraId="6BD9A38F" w14:textId="77777777" w:rsidR="00EF416F" w:rsidRPr="000101A2" w:rsidRDefault="00EF416F" w:rsidP="005626AE">
            <w:pPr>
              <w:cnfStyle w:val="100000000000" w:firstRow="1" w:lastRow="0" w:firstColumn="0" w:lastColumn="0" w:oddVBand="0" w:evenVBand="0" w:oddHBand="0" w:evenHBand="0" w:firstRowFirstColumn="0" w:firstRowLastColumn="0" w:lastRowFirstColumn="0" w:lastRowLastColumn="0"/>
              <w:rPr>
                <w:rFonts w:ascii="Helvetica Neue" w:hAnsi="Helvetica Neue"/>
                <w:color w:val="385623"/>
                <w:sz w:val="21"/>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0101A2">
              <w:rPr>
                <w:rFonts w:ascii="Helvetica Neue" w:hAnsi="Helvetica Neue"/>
                <w:color w:val="385623"/>
                <w:sz w:val="21"/>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Award</w:t>
            </w:r>
          </w:p>
        </w:tc>
        <w:tc>
          <w:tcPr>
            <w:tcW w:w="2160" w:type="dxa"/>
            <w:tcBorders>
              <w:top w:val="single" w:sz="4" w:space="0" w:color="70AD47"/>
            </w:tcBorders>
          </w:tcPr>
          <w:p w14:paraId="176497AB" w14:textId="77777777" w:rsidR="00EF416F" w:rsidRPr="000101A2" w:rsidRDefault="00EF416F" w:rsidP="005626AE">
            <w:pPr>
              <w:cnfStyle w:val="100000000000" w:firstRow="1" w:lastRow="0" w:firstColumn="0" w:lastColumn="0" w:oddVBand="0" w:evenVBand="0" w:oddHBand="0" w:evenHBand="0" w:firstRowFirstColumn="0" w:firstRowLastColumn="0" w:lastRowFirstColumn="0" w:lastRowLastColumn="0"/>
              <w:rPr>
                <w:rFonts w:ascii="Helvetica Neue" w:hAnsi="Helvetica Neue"/>
                <w:color w:val="385623"/>
                <w:sz w:val="21"/>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0101A2">
              <w:rPr>
                <w:rFonts w:ascii="Helvetica Neue" w:hAnsi="Helvetica Neue"/>
                <w:color w:val="385623"/>
                <w:sz w:val="21"/>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Status</w:t>
            </w:r>
          </w:p>
        </w:tc>
      </w:tr>
      <w:tr w:rsidR="00EF416F" w:rsidRPr="00C8049F" w14:paraId="553034BA" w14:textId="77777777" w:rsidTr="005626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8" w:type="dxa"/>
            <w:tcBorders>
              <w:top w:val="single" w:sz="4" w:space="0" w:color="70AD47"/>
              <w:bottom w:val="nil"/>
            </w:tcBorders>
          </w:tcPr>
          <w:p w14:paraId="73616F0B" w14:textId="77777777" w:rsidR="00EF416F" w:rsidRPr="00C8049F" w:rsidRDefault="00EF416F" w:rsidP="005626AE">
            <w:pPr>
              <w:rPr>
                <w:rFonts w:ascii="Helvetica Neue" w:hAnsi="Helvetica Neue"/>
                <w:i/>
                <w:sz w:val="21"/>
              </w:rPr>
            </w:pPr>
            <w:r w:rsidRPr="00C8049F">
              <w:rPr>
                <w:rFonts w:ascii="Helvetica Neue" w:hAnsi="Helvetica Neue"/>
                <w:i/>
                <w:sz w:val="21"/>
              </w:rPr>
              <w:t>ICTs in the Prisoner Reentry Process</w:t>
            </w:r>
          </w:p>
        </w:tc>
        <w:tc>
          <w:tcPr>
            <w:tcW w:w="1820" w:type="dxa"/>
            <w:tcBorders>
              <w:top w:val="single" w:sz="4" w:space="0" w:color="70AD47"/>
              <w:bottom w:val="nil"/>
            </w:tcBorders>
          </w:tcPr>
          <w:p w14:paraId="7BEDF2C0" w14:textId="77777777" w:rsidR="00EF416F" w:rsidRPr="00C8049F"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rPr>
            </w:pPr>
            <w:r w:rsidRPr="00C8049F">
              <w:rPr>
                <w:rFonts w:ascii="Helvetica Neue" w:hAnsi="Helvetica Neue"/>
                <w:sz w:val="21"/>
              </w:rPr>
              <w:t>S3</w:t>
            </w:r>
          </w:p>
        </w:tc>
        <w:tc>
          <w:tcPr>
            <w:tcW w:w="1350" w:type="dxa"/>
            <w:tcBorders>
              <w:top w:val="single" w:sz="4" w:space="0" w:color="70AD47"/>
              <w:bottom w:val="nil"/>
            </w:tcBorders>
          </w:tcPr>
          <w:p w14:paraId="7286B665" w14:textId="77777777" w:rsidR="00EF416F" w:rsidRPr="00C8049F"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rPr>
            </w:pPr>
            <w:r w:rsidRPr="00C8049F">
              <w:rPr>
                <w:rFonts w:ascii="Helvetica Neue" w:hAnsi="Helvetica Neue"/>
                <w:sz w:val="21"/>
              </w:rPr>
              <w:t>Oct 2017</w:t>
            </w:r>
          </w:p>
        </w:tc>
        <w:tc>
          <w:tcPr>
            <w:tcW w:w="1350" w:type="dxa"/>
            <w:tcBorders>
              <w:top w:val="single" w:sz="4" w:space="0" w:color="70AD47"/>
              <w:bottom w:val="nil"/>
            </w:tcBorders>
          </w:tcPr>
          <w:p w14:paraId="35102A44" w14:textId="77777777" w:rsidR="00EF416F" w:rsidRPr="00C8049F"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rPr>
            </w:pPr>
            <w:r w:rsidRPr="00C8049F">
              <w:rPr>
                <w:rFonts w:ascii="Helvetica Neue" w:hAnsi="Helvetica Neue"/>
                <w:sz w:val="21"/>
              </w:rPr>
              <w:t>$10,000</w:t>
            </w:r>
          </w:p>
        </w:tc>
        <w:tc>
          <w:tcPr>
            <w:tcW w:w="1170" w:type="dxa"/>
            <w:tcBorders>
              <w:top w:val="single" w:sz="4" w:space="0" w:color="70AD47"/>
              <w:bottom w:val="nil"/>
            </w:tcBorders>
          </w:tcPr>
          <w:p w14:paraId="483249FF" w14:textId="77777777" w:rsidR="00EF416F" w:rsidRPr="00C8049F"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rPr>
            </w:pPr>
            <w:r w:rsidRPr="00C8049F">
              <w:rPr>
                <w:rFonts w:ascii="Helvetica Neue" w:hAnsi="Helvetica Neue"/>
                <w:sz w:val="21"/>
              </w:rPr>
              <w:t>$10,000</w:t>
            </w:r>
          </w:p>
        </w:tc>
        <w:tc>
          <w:tcPr>
            <w:tcW w:w="2160" w:type="dxa"/>
            <w:tcBorders>
              <w:top w:val="single" w:sz="4" w:space="0" w:color="70AD47"/>
              <w:bottom w:val="nil"/>
            </w:tcBorders>
          </w:tcPr>
          <w:p w14:paraId="4C4D8691" w14:textId="77777777" w:rsidR="00EF416F" w:rsidRPr="00C8049F"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rPr>
            </w:pPr>
            <w:r w:rsidRPr="00C8049F">
              <w:rPr>
                <w:rFonts w:ascii="Helvetica Neue" w:hAnsi="Helvetica Neue"/>
                <w:sz w:val="21"/>
              </w:rPr>
              <w:t>Awarded</w:t>
            </w:r>
          </w:p>
        </w:tc>
      </w:tr>
      <w:tr w:rsidR="00EF416F" w:rsidRPr="00C8049F" w14:paraId="2E281462" w14:textId="77777777" w:rsidTr="005626AE">
        <w:tc>
          <w:tcPr>
            <w:cnfStyle w:val="001000000000" w:firstRow="0" w:lastRow="0" w:firstColumn="1" w:lastColumn="0" w:oddVBand="0" w:evenVBand="0" w:oddHBand="0" w:evenHBand="0" w:firstRowFirstColumn="0" w:firstRowLastColumn="0" w:lastRowFirstColumn="0" w:lastRowLastColumn="0"/>
            <w:tcW w:w="2248" w:type="dxa"/>
            <w:tcBorders>
              <w:top w:val="nil"/>
            </w:tcBorders>
          </w:tcPr>
          <w:p w14:paraId="3563AB6C" w14:textId="77777777" w:rsidR="00EF416F" w:rsidRPr="00C8049F" w:rsidRDefault="00EF416F" w:rsidP="005626AE">
            <w:pPr>
              <w:rPr>
                <w:rFonts w:ascii="Helvetica Neue" w:hAnsi="Helvetica Neue"/>
                <w:i/>
                <w:sz w:val="21"/>
              </w:rPr>
            </w:pPr>
            <w:r w:rsidRPr="00571216">
              <w:rPr>
                <w:rFonts w:ascii="Helvetica Neue" w:hAnsi="Helvetica Neue"/>
                <w:i/>
                <w:sz w:val="21"/>
              </w:rPr>
              <w:t>Communication Technologies, Social Tolerance, and Relationship Persistence</w:t>
            </w:r>
          </w:p>
        </w:tc>
        <w:tc>
          <w:tcPr>
            <w:tcW w:w="1820" w:type="dxa"/>
            <w:tcBorders>
              <w:top w:val="nil"/>
            </w:tcBorders>
          </w:tcPr>
          <w:p w14:paraId="4BB41EA2" w14:textId="77777777" w:rsidR="00EF416F" w:rsidRPr="00C8049F"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rPr>
            </w:pPr>
            <w:r>
              <w:rPr>
                <w:rFonts w:ascii="Helvetica Neue" w:hAnsi="Helvetica Neue"/>
                <w:sz w:val="21"/>
              </w:rPr>
              <w:t>NSF</w:t>
            </w:r>
          </w:p>
        </w:tc>
        <w:tc>
          <w:tcPr>
            <w:tcW w:w="1350" w:type="dxa"/>
            <w:tcBorders>
              <w:top w:val="nil"/>
            </w:tcBorders>
          </w:tcPr>
          <w:p w14:paraId="580802DE" w14:textId="77777777" w:rsidR="00EF416F" w:rsidRPr="00C8049F"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rPr>
            </w:pPr>
            <w:r>
              <w:rPr>
                <w:rFonts w:ascii="Helvetica Neue" w:hAnsi="Helvetica Neue"/>
                <w:sz w:val="21"/>
              </w:rPr>
              <w:t>Aug 2017</w:t>
            </w:r>
          </w:p>
        </w:tc>
        <w:tc>
          <w:tcPr>
            <w:tcW w:w="1350" w:type="dxa"/>
            <w:tcBorders>
              <w:top w:val="nil"/>
            </w:tcBorders>
          </w:tcPr>
          <w:p w14:paraId="4662EC91" w14:textId="77777777" w:rsidR="00EF416F" w:rsidRPr="00C8049F"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rPr>
            </w:pPr>
            <w:r w:rsidRPr="00571216">
              <w:rPr>
                <w:rFonts w:ascii="Helvetica Neue" w:hAnsi="Helvetica Neue"/>
                <w:sz w:val="21"/>
              </w:rPr>
              <w:t>$855,268 (over 5 years)</w:t>
            </w:r>
          </w:p>
        </w:tc>
        <w:tc>
          <w:tcPr>
            <w:tcW w:w="1170" w:type="dxa"/>
            <w:tcBorders>
              <w:top w:val="nil"/>
            </w:tcBorders>
          </w:tcPr>
          <w:p w14:paraId="5C1A626C" w14:textId="77777777" w:rsidR="00EF416F" w:rsidRPr="00C8049F"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rPr>
            </w:pPr>
            <w:r w:rsidRPr="00571216">
              <w:rPr>
                <w:rFonts w:ascii="Helvetica Neue" w:hAnsi="Helvetica Neue"/>
                <w:sz w:val="21"/>
              </w:rPr>
              <w:t>$118,000</w:t>
            </w:r>
            <w:r>
              <w:rPr>
                <w:rFonts w:ascii="Helvetica Neue" w:hAnsi="Helvetica Neue"/>
                <w:sz w:val="21"/>
              </w:rPr>
              <w:t xml:space="preserve"> (for 1-year pre-test study)</w:t>
            </w:r>
          </w:p>
        </w:tc>
        <w:tc>
          <w:tcPr>
            <w:tcW w:w="2160" w:type="dxa"/>
            <w:tcBorders>
              <w:top w:val="nil"/>
            </w:tcBorders>
          </w:tcPr>
          <w:p w14:paraId="7B3EAAB6" w14:textId="77777777" w:rsidR="00EF416F" w:rsidRPr="00C8049F"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rPr>
            </w:pPr>
            <w:r>
              <w:rPr>
                <w:rFonts w:ascii="Helvetica Neue" w:hAnsi="Helvetica Neue"/>
                <w:sz w:val="21"/>
              </w:rPr>
              <w:t>Partially Awarded (PI: Keith Hampton)</w:t>
            </w:r>
          </w:p>
        </w:tc>
      </w:tr>
      <w:tr w:rsidR="00EF416F" w:rsidRPr="000101A2" w14:paraId="7DA8CA9F" w14:textId="77777777" w:rsidTr="005626AE">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2248" w:type="dxa"/>
          </w:tcPr>
          <w:p w14:paraId="52A2CEA3" w14:textId="77777777" w:rsidR="00EF416F" w:rsidRPr="000101A2" w:rsidRDefault="00EF416F" w:rsidP="005626AE">
            <w:pPr>
              <w:rPr>
                <w:rFonts w:ascii="Helvetica Neue" w:hAnsi="Helvetica Neue"/>
                <w:i/>
                <w:sz w:val="21"/>
              </w:rPr>
            </w:pPr>
            <w:r>
              <w:rPr>
                <w:rFonts w:ascii="Helvetica Neue" w:hAnsi="Helvetica Neue"/>
                <w:i/>
                <w:sz w:val="21"/>
              </w:rPr>
              <w:t>Search &amp; Politics Policy Papers—Follow-on Funding</w:t>
            </w:r>
          </w:p>
        </w:tc>
        <w:tc>
          <w:tcPr>
            <w:tcW w:w="1820" w:type="dxa"/>
          </w:tcPr>
          <w:p w14:paraId="4ADE37A7" w14:textId="77777777" w:rsidR="00EF416F" w:rsidRPr="000101A2"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rPr>
            </w:pPr>
            <w:r>
              <w:rPr>
                <w:rFonts w:ascii="Helvetica Neue" w:hAnsi="Helvetica Neue"/>
                <w:sz w:val="21"/>
              </w:rPr>
              <w:t>Google</w:t>
            </w:r>
          </w:p>
        </w:tc>
        <w:tc>
          <w:tcPr>
            <w:tcW w:w="1350" w:type="dxa"/>
          </w:tcPr>
          <w:p w14:paraId="4A09E5D9" w14:textId="77777777" w:rsidR="00EF416F" w:rsidRPr="000101A2"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rPr>
            </w:pPr>
            <w:r>
              <w:rPr>
                <w:rFonts w:ascii="Helvetica Neue" w:hAnsi="Helvetica Neue"/>
                <w:sz w:val="21"/>
              </w:rPr>
              <w:t>Aug 2017</w:t>
            </w:r>
          </w:p>
        </w:tc>
        <w:tc>
          <w:tcPr>
            <w:tcW w:w="1350" w:type="dxa"/>
          </w:tcPr>
          <w:p w14:paraId="78C38A0C" w14:textId="77777777" w:rsidR="00EF416F" w:rsidRPr="000101A2"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rPr>
            </w:pPr>
            <w:r w:rsidRPr="005742DE">
              <w:rPr>
                <w:rFonts w:ascii="Helvetica Neue" w:hAnsi="Helvetica Neue"/>
                <w:sz w:val="21"/>
              </w:rPr>
              <w:t>$78,692</w:t>
            </w:r>
          </w:p>
        </w:tc>
        <w:tc>
          <w:tcPr>
            <w:tcW w:w="1170" w:type="dxa"/>
          </w:tcPr>
          <w:p w14:paraId="0093F4DC" w14:textId="77777777" w:rsidR="00EF416F" w:rsidRPr="000101A2"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rPr>
            </w:pPr>
            <w:r w:rsidRPr="005742DE">
              <w:rPr>
                <w:rFonts w:ascii="Helvetica Neue" w:hAnsi="Helvetica Neue"/>
                <w:sz w:val="21"/>
              </w:rPr>
              <w:t>$78,692</w:t>
            </w:r>
          </w:p>
        </w:tc>
        <w:tc>
          <w:tcPr>
            <w:tcW w:w="2160" w:type="dxa"/>
          </w:tcPr>
          <w:p w14:paraId="47255132" w14:textId="77777777" w:rsidR="00EF416F" w:rsidRPr="00861D4E"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szCs w:val="21"/>
              </w:rPr>
            </w:pPr>
            <w:r w:rsidRPr="00861D4E">
              <w:rPr>
                <w:rFonts w:ascii="Helvetica Neue" w:hAnsi="Helvetica Neue"/>
                <w:sz w:val="21"/>
                <w:szCs w:val="21"/>
              </w:rPr>
              <w:t>Awarded</w:t>
            </w:r>
          </w:p>
        </w:tc>
      </w:tr>
      <w:tr w:rsidR="00EF416F" w:rsidRPr="000101A2" w14:paraId="7325160E" w14:textId="77777777" w:rsidTr="005626AE">
        <w:tc>
          <w:tcPr>
            <w:cnfStyle w:val="001000000000" w:firstRow="0" w:lastRow="0" w:firstColumn="1" w:lastColumn="0" w:oddVBand="0" w:evenVBand="0" w:oddHBand="0" w:evenHBand="0" w:firstRowFirstColumn="0" w:firstRowLastColumn="0" w:lastRowFirstColumn="0" w:lastRowLastColumn="0"/>
            <w:tcW w:w="2248" w:type="dxa"/>
          </w:tcPr>
          <w:p w14:paraId="4F722ACD" w14:textId="77777777" w:rsidR="00EF416F" w:rsidRPr="000101A2" w:rsidRDefault="00EF416F" w:rsidP="005626AE">
            <w:pPr>
              <w:rPr>
                <w:rFonts w:ascii="Helvetica Neue" w:hAnsi="Helvetica Neue"/>
                <w:i/>
                <w:color w:val="auto"/>
                <w:sz w:val="21"/>
              </w:rPr>
            </w:pPr>
            <w:r>
              <w:rPr>
                <w:rFonts w:ascii="Helvetica Neue" w:hAnsi="Helvetica Neue"/>
                <w:i/>
                <w:sz w:val="21"/>
              </w:rPr>
              <w:t xml:space="preserve">Preparing Workforce for Automation* </w:t>
            </w:r>
          </w:p>
        </w:tc>
        <w:tc>
          <w:tcPr>
            <w:tcW w:w="1820" w:type="dxa"/>
          </w:tcPr>
          <w:p w14:paraId="69E0C9D2" w14:textId="77777777" w:rsidR="00EF416F" w:rsidRPr="000101A2"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rPr>
            </w:pPr>
            <w:r>
              <w:rPr>
                <w:rFonts w:ascii="Helvetica Neue" w:hAnsi="Helvetica Neue"/>
                <w:sz w:val="21"/>
              </w:rPr>
              <w:t>American Center for Mobility (ACM)</w:t>
            </w:r>
          </w:p>
        </w:tc>
        <w:tc>
          <w:tcPr>
            <w:tcW w:w="1350" w:type="dxa"/>
          </w:tcPr>
          <w:p w14:paraId="6FAB64D6" w14:textId="77777777" w:rsidR="00EF416F" w:rsidRPr="000101A2"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rPr>
            </w:pPr>
            <w:r>
              <w:rPr>
                <w:rFonts w:ascii="Helvetica Neue" w:hAnsi="Helvetica Neue"/>
                <w:sz w:val="21"/>
              </w:rPr>
              <w:t>July 2017</w:t>
            </w:r>
          </w:p>
        </w:tc>
        <w:tc>
          <w:tcPr>
            <w:tcW w:w="1350" w:type="dxa"/>
          </w:tcPr>
          <w:p w14:paraId="1D4866FF" w14:textId="77777777" w:rsidR="00EF416F" w:rsidRPr="000101A2"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rPr>
            </w:pPr>
            <w:r>
              <w:rPr>
                <w:rFonts w:ascii="Helvetica Neue" w:hAnsi="Helvetica Neue"/>
                <w:sz w:val="21"/>
              </w:rPr>
              <w:t>TBD</w:t>
            </w:r>
          </w:p>
        </w:tc>
        <w:tc>
          <w:tcPr>
            <w:tcW w:w="1170" w:type="dxa"/>
          </w:tcPr>
          <w:p w14:paraId="7DA404D9" w14:textId="77777777" w:rsidR="00EF416F" w:rsidRPr="000101A2"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rPr>
            </w:pPr>
          </w:p>
        </w:tc>
        <w:tc>
          <w:tcPr>
            <w:tcW w:w="2160" w:type="dxa"/>
          </w:tcPr>
          <w:p w14:paraId="185AEC39" w14:textId="77777777" w:rsidR="00EF416F" w:rsidRPr="00861D4E"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szCs w:val="21"/>
              </w:rPr>
            </w:pPr>
            <w:r w:rsidRPr="00861D4E">
              <w:rPr>
                <w:rFonts w:ascii="Helvetica Neue" w:hAnsi="Helvetica Neue"/>
                <w:sz w:val="21"/>
                <w:szCs w:val="21"/>
              </w:rPr>
              <w:t xml:space="preserve">Submitted Proposal Upon Request from ACM CIO </w:t>
            </w:r>
          </w:p>
        </w:tc>
      </w:tr>
      <w:tr w:rsidR="00EF416F" w:rsidRPr="000101A2" w14:paraId="7DE1D8D6" w14:textId="77777777" w:rsidTr="005626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8" w:type="dxa"/>
          </w:tcPr>
          <w:p w14:paraId="70CBFEA2" w14:textId="77777777" w:rsidR="00EF416F" w:rsidRPr="000101A2" w:rsidRDefault="00EF416F" w:rsidP="005626AE">
            <w:pPr>
              <w:rPr>
                <w:rFonts w:ascii="Helvetica Neue" w:hAnsi="Helvetica Neue"/>
                <w:i/>
                <w:sz w:val="21"/>
              </w:rPr>
            </w:pPr>
            <w:r>
              <w:rPr>
                <w:rFonts w:ascii="Helvetica Neue" w:hAnsi="Helvetica Neue"/>
                <w:i/>
                <w:sz w:val="21"/>
              </w:rPr>
              <w:t>Bridging Rural Access Divides (BRAD)*</w:t>
            </w:r>
          </w:p>
        </w:tc>
        <w:tc>
          <w:tcPr>
            <w:tcW w:w="1820" w:type="dxa"/>
          </w:tcPr>
          <w:p w14:paraId="5CF48E40" w14:textId="77777777" w:rsidR="00EF416F" w:rsidRPr="000101A2"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rPr>
            </w:pPr>
            <w:r>
              <w:rPr>
                <w:rFonts w:ascii="Helvetica Neue" w:hAnsi="Helvetica Neue"/>
                <w:sz w:val="21"/>
              </w:rPr>
              <w:t>Merit/Allband/ Microsoft/GLN</w:t>
            </w:r>
          </w:p>
        </w:tc>
        <w:tc>
          <w:tcPr>
            <w:tcW w:w="1350" w:type="dxa"/>
          </w:tcPr>
          <w:p w14:paraId="2D0221C4" w14:textId="77777777" w:rsidR="00EF416F" w:rsidRPr="000101A2"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rPr>
            </w:pPr>
            <w:r>
              <w:rPr>
                <w:rFonts w:ascii="Helvetica Neue" w:hAnsi="Helvetica Neue"/>
                <w:sz w:val="21"/>
              </w:rPr>
              <w:t>July 2017</w:t>
            </w:r>
          </w:p>
        </w:tc>
        <w:tc>
          <w:tcPr>
            <w:tcW w:w="1350" w:type="dxa"/>
          </w:tcPr>
          <w:p w14:paraId="45D620FD" w14:textId="77777777" w:rsidR="00EF416F" w:rsidRPr="000101A2"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rPr>
            </w:pPr>
            <w:r>
              <w:rPr>
                <w:rFonts w:ascii="Helvetica Neue" w:hAnsi="Helvetica Neue"/>
                <w:sz w:val="21"/>
              </w:rPr>
              <w:t>$69,740</w:t>
            </w:r>
          </w:p>
        </w:tc>
        <w:tc>
          <w:tcPr>
            <w:tcW w:w="1170" w:type="dxa"/>
          </w:tcPr>
          <w:p w14:paraId="42BC5A02" w14:textId="77777777" w:rsidR="00EF416F" w:rsidRPr="000101A2"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rPr>
            </w:pPr>
          </w:p>
        </w:tc>
        <w:tc>
          <w:tcPr>
            <w:tcW w:w="2160" w:type="dxa"/>
          </w:tcPr>
          <w:p w14:paraId="4ED5DF3C" w14:textId="77777777" w:rsidR="00EF416F" w:rsidRPr="00861D4E"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szCs w:val="21"/>
              </w:rPr>
            </w:pPr>
            <w:r w:rsidRPr="00861D4E">
              <w:rPr>
                <w:rFonts w:ascii="Helvetica Neue" w:hAnsi="Helvetica Neue"/>
                <w:sz w:val="21"/>
                <w:szCs w:val="21"/>
              </w:rPr>
              <w:t>Submitted Proposal Upon Request from Merit Smart Country Project</w:t>
            </w:r>
          </w:p>
        </w:tc>
      </w:tr>
      <w:tr w:rsidR="00EF416F" w:rsidRPr="000101A2" w14:paraId="53C3B982" w14:textId="77777777" w:rsidTr="005626AE">
        <w:tc>
          <w:tcPr>
            <w:cnfStyle w:val="001000000000" w:firstRow="0" w:lastRow="0" w:firstColumn="1" w:lastColumn="0" w:oddVBand="0" w:evenVBand="0" w:oddHBand="0" w:evenHBand="0" w:firstRowFirstColumn="0" w:firstRowLastColumn="0" w:lastRowFirstColumn="0" w:lastRowLastColumn="0"/>
            <w:tcW w:w="2248" w:type="dxa"/>
          </w:tcPr>
          <w:p w14:paraId="5C4873FD" w14:textId="77777777" w:rsidR="00EF416F" w:rsidRPr="000101A2" w:rsidRDefault="00EF416F" w:rsidP="005626AE">
            <w:pPr>
              <w:rPr>
                <w:rFonts w:ascii="Helvetica Neue" w:hAnsi="Helvetica Neue"/>
                <w:i/>
                <w:sz w:val="21"/>
              </w:rPr>
            </w:pPr>
            <w:r w:rsidRPr="000101A2">
              <w:rPr>
                <w:rFonts w:ascii="Helvetica Neue" w:hAnsi="Helvetica Neue"/>
                <w:i/>
                <w:sz w:val="21"/>
              </w:rPr>
              <w:t xml:space="preserve">Digital </w:t>
            </w:r>
            <w:r>
              <w:rPr>
                <w:rFonts w:ascii="Helvetica Neue" w:hAnsi="Helvetica Neue"/>
                <w:i/>
                <w:sz w:val="21"/>
              </w:rPr>
              <w:t>Policy Issues*</w:t>
            </w:r>
          </w:p>
        </w:tc>
        <w:tc>
          <w:tcPr>
            <w:tcW w:w="1820" w:type="dxa"/>
          </w:tcPr>
          <w:p w14:paraId="6296A0A0" w14:textId="77777777" w:rsidR="00EF416F" w:rsidRPr="000101A2"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rPr>
            </w:pPr>
            <w:r w:rsidRPr="000101A2">
              <w:rPr>
                <w:rFonts w:ascii="Helvetica Neue" w:hAnsi="Helvetica Neue"/>
                <w:sz w:val="21"/>
              </w:rPr>
              <w:t>MAPPR</w:t>
            </w:r>
          </w:p>
        </w:tc>
        <w:tc>
          <w:tcPr>
            <w:tcW w:w="1350" w:type="dxa"/>
          </w:tcPr>
          <w:p w14:paraId="479D13A9" w14:textId="77777777" w:rsidR="00EF416F" w:rsidRPr="000101A2"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rPr>
            </w:pPr>
            <w:r w:rsidRPr="000101A2">
              <w:rPr>
                <w:rFonts w:ascii="Helvetica Neue" w:hAnsi="Helvetica Neue"/>
                <w:sz w:val="21"/>
              </w:rPr>
              <w:t>Jun 2017</w:t>
            </w:r>
          </w:p>
        </w:tc>
        <w:tc>
          <w:tcPr>
            <w:tcW w:w="1350" w:type="dxa"/>
          </w:tcPr>
          <w:p w14:paraId="700805B2" w14:textId="77777777" w:rsidR="00EF416F" w:rsidRPr="000101A2"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rPr>
            </w:pPr>
            <w:r w:rsidRPr="000101A2">
              <w:rPr>
                <w:rFonts w:ascii="Helvetica Neue" w:hAnsi="Helvetica Neue"/>
                <w:sz w:val="21"/>
              </w:rPr>
              <w:t>$25,000</w:t>
            </w:r>
          </w:p>
        </w:tc>
        <w:tc>
          <w:tcPr>
            <w:tcW w:w="1170" w:type="dxa"/>
          </w:tcPr>
          <w:p w14:paraId="7ECF6C8E" w14:textId="77777777" w:rsidR="00EF416F" w:rsidRPr="000101A2"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rPr>
            </w:pPr>
          </w:p>
        </w:tc>
        <w:tc>
          <w:tcPr>
            <w:tcW w:w="2160" w:type="dxa"/>
          </w:tcPr>
          <w:p w14:paraId="76847D31" w14:textId="77777777" w:rsidR="00EF416F" w:rsidRPr="00861D4E"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szCs w:val="21"/>
              </w:rPr>
            </w:pPr>
            <w:r w:rsidRPr="00861D4E">
              <w:rPr>
                <w:rFonts w:ascii="Helvetica Neue" w:hAnsi="Helvetica Neue"/>
                <w:color w:val="A6A6A6" w:themeColor="background1" w:themeShade="A6"/>
                <w:sz w:val="21"/>
                <w:szCs w:val="21"/>
              </w:rPr>
              <w:t>Rejected; considering in house support</w:t>
            </w:r>
          </w:p>
        </w:tc>
      </w:tr>
      <w:tr w:rsidR="00EF416F" w:rsidRPr="000101A2" w14:paraId="34655116" w14:textId="77777777" w:rsidTr="005626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8" w:type="dxa"/>
          </w:tcPr>
          <w:p w14:paraId="16B0A20C" w14:textId="77777777" w:rsidR="00EF416F" w:rsidRPr="000101A2" w:rsidRDefault="00EF416F" w:rsidP="005626AE">
            <w:pPr>
              <w:rPr>
                <w:rFonts w:ascii="Helvetica Neue" w:hAnsi="Helvetica Neue"/>
                <w:i/>
                <w:sz w:val="21"/>
              </w:rPr>
            </w:pPr>
            <w:r>
              <w:rPr>
                <w:rFonts w:ascii="Helvetica Neue" w:hAnsi="Helvetica Neue"/>
                <w:i/>
                <w:sz w:val="21"/>
              </w:rPr>
              <w:t>Autonomous Vehicle Perception*</w:t>
            </w:r>
          </w:p>
        </w:tc>
        <w:tc>
          <w:tcPr>
            <w:tcW w:w="1820" w:type="dxa"/>
          </w:tcPr>
          <w:p w14:paraId="11455677" w14:textId="77777777" w:rsidR="00EF416F" w:rsidRPr="000101A2"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rPr>
            </w:pPr>
            <w:r>
              <w:rPr>
                <w:rFonts w:ascii="Helvetica Neue" w:hAnsi="Helvetica Neue"/>
                <w:sz w:val="21"/>
              </w:rPr>
              <w:t>MAPPR</w:t>
            </w:r>
          </w:p>
        </w:tc>
        <w:tc>
          <w:tcPr>
            <w:tcW w:w="1350" w:type="dxa"/>
          </w:tcPr>
          <w:p w14:paraId="2C12DE3C" w14:textId="77777777" w:rsidR="00EF416F" w:rsidRPr="000101A2"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rPr>
            </w:pPr>
            <w:r>
              <w:rPr>
                <w:rFonts w:ascii="Helvetica Neue" w:hAnsi="Helvetica Neue"/>
                <w:sz w:val="21"/>
              </w:rPr>
              <w:t>Jun 2017</w:t>
            </w:r>
          </w:p>
        </w:tc>
        <w:tc>
          <w:tcPr>
            <w:tcW w:w="1350" w:type="dxa"/>
          </w:tcPr>
          <w:p w14:paraId="6AE476D1" w14:textId="77777777" w:rsidR="00EF416F" w:rsidRPr="000101A2"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rPr>
            </w:pPr>
            <w:r w:rsidRPr="000101A2">
              <w:rPr>
                <w:rFonts w:ascii="Helvetica Neue" w:hAnsi="Helvetica Neue"/>
                <w:sz w:val="21"/>
              </w:rPr>
              <w:t>$25,000</w:t>
            </w:r>
          </w:p>
        </w:tc>
        <w:tc>
          <w:tcPr>
            <w:tcW w:w="1170" w:type="dxa"/>
          </w:tcPr>
          <w:p w14:paraId="59AF13A7" w14:textId="77777777" w:rsidR="00EF416F" w:rsidRPr="000101A2"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rPr>
            </w:pPr>
          </w:p>
        </w:tc>
        <w:tc>
          <w:tcPr>
            <w:tcW w:w="2160" w:type="dxa"/>
          </w:tcPr>
          <w:p w14:paraId="2C91E4E1" w14:textId="77777777" w:rsidR="00EF416F" w:rsidRPr="00861D4E"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szCs w:val="21"/>
              </w:rPr>
            </w:pPr>
            <w:r w:rsidRPr="00861D4E">
              <w:rPr>
                <w:rFonts w:ascii="Helvetica Neue" w:hAnsi="Helvetica Neue"/>
                <w:sz w:val="21"/>
                <w:szCs w:val="21"/>
              </w:rPr>
              <w:t>Awarded</w:t>
            </w:r>
          </w:p>
          <w:p w14:paraId="74066533" w14:textId="77777777" w:rsidR="00EF416F" w:rsidRPr="00861D4E"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szCs w:val="21"/>
              </w:rPr>
            </w:pPr>
            <w:r w:rsidRPr="00861D4E">
              <w:rPr>
                <w:rFonts w:ascii="Helvetica Neue" w:hAnsi="Helvetica Neue"/>
                <w:sz w:val="21"/>
                <w:szCs w:val="21"/>
              </w:rPr>
              <w:t xml:space="preserve">(PI: M&amp;I Professor Shelia Cotten; </w:t>
            </w:r>
            <w:r w:rsidRPr="00861D4E">
              <w:rPr>
                <w:rFonts w:ascii="Helvetica Neue" w:hAnsi="Helvetica Neue"/>
                <w:sz w:val="21"/>
                <w:szCs w:val="21"/>
              </w:rPr>
              <w:lastRenderedPageBreak/>
              <w:t>Yankelevich as Co-PI)</w:t>
            </w:r>
          </w:p>
        </w:tc>
      </w:tr>
      <w:tr w:rsidR="00EF416F" w:rsidRPr="000101A2" w14:paraId="097DC9AC" w14:textId="77777777" w:rsidTr="005626AE">
        <w:tc>
          <w:tcPr>
            <w:cnfStyle w:val="001000000000" w:firstRow="0" w:lastRow="0" w:firstColumn="1" w:lastColumn="0" w:oddVBand="0" w:evenVBand="0" w:oddHBand="0" w:evenHBand="0" w:firstRowFirstColumn="0" w:firstRowLastColumn="0" w:lastRowFirstColumn="0" w:lastRowLastColumn="0"/>
            <w:tcW w:w="2248" w:type="dxa"/>
          </w:tcPr>
          <w:p w14:paraId="2DE480B3" w14:textId="77777777" w:rsidR="00EF416F" w:rsidRPr="000101A2" w:rsidRDefault="00EF416F" w:rsidP="005626AE">
            <w:pPr>
              <w:rPr>
                <w:rFonts w:ascii="Helvetica Neue" w:hAnsi="Helvetica Neue"/>
                <w:i/>
                <w:sz w:val="21"/>
              </w:rPr>
            </w:pPr>
            <w:r w:rsidRPr="000101A2">
              <w:rPr>
                <w:rFonts w:ascii="Helvetica Neue" w:hAnsi="Helvetica Neue"/>
                <w:i/>
                <w:sz w:val="21"/>
              </w:rPr>
              <w:lastRenderedPageBreak/>
              <w:t>Net Neutrality Investment Impact</w:t>
            </w:r>
            <w:r>
              <w:rPr>
                <w:rFonts w:ascii="Helvetica Neue" w:hAnsi="Helvetica Neue"/>
                <w:i/>
                <w:sz w:val="21"/>
              </w:rPr>
              <w:t>*</w:t>
            </w:r>
          </w:p>
        </w:tc>
        <w:tc>
          <w:tcPr>
            <w:tcW w:w="1820" w:type="dxa"/>
          </w:tcPr>
          <w:p w14:paraId="322A2659" w14:textId="77777777" w:rsidR="00EF416F" w:rsidRPr="000101A2"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rPr>
            </w:pPr>
            <w:r w:rsidRPr="000101A2">
              <w:rPr>
                <w:rFonts w:ascii="Helvetica Neue" w:hAnsi="Helvetica Neue"/>
                <w:sz w:val="21"/>
              </w:rPr>
              <w:t>Net Institute</w:t>
            </w:r>
          </w:p>
        </w:tc>
        <w:tc>
          <w:tcPr>
            <w:tcW w:w="1350" w:type="dxa"/>
          </w:tcPr>
          <w:p w14:paraId="160DFD93" w14:textId="77777777" w:rsidR="00EF416F" w:rsidRPr="000101A2"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rPr>
            </w:pPr>
            <w:r w:rsidRPr="000101A2">
              <w:rPr>
                <w:rFonts w:ascii="Helvetica Neue" w:hAnsi="Helvetica Neue"/>
                <w:sz w:val="21"/>
              </w:rPr>
              <w:t>May 2017</w:t>
            </w:r>
          </w:p>
        </w:tc>
        <w:tc>
          <w:tcPr>
            <w:tcW w:w="1350" w:type="dxa"/>
          </w:tcPr>
          <w:p w14:paraId="31C5B0B1" w14:textId="77777777" w:rsidR="00EF416F" w:rsidRPr="000101A2"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rPr>
            </w:pPr>
            <w:r w:rsidRPr="000101A2">
              <w:rPr>
                <w:rFonts w:ascii="Helvetica Neue" w:hAnsi="Helvetica Neue"/>
                <w:sz w:val="21"/>
              </w:rPr>
              <w:t>&lt;$15,000</w:t>
            </w:r>
          </w:p>
        </w:tc>
        <w:tc>
          <w:tcPr>
            <w:tcW w:w="1170" w:type="dxa"/>
          </w:tcPr>
          <w:p w14:paraId="08184A4D" w14:textId="77777777" w:rsidR="00EF416F" w:rsidRPr="000101A2"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rPr>
            </w:pPr>
          </w:p>
        </w:tc>
        <w:tc>
          <w:tcPr>
            <w:tcW w:w="2160" w:type="dxa"/>
          </w:tcPr>
          <w:p w14:paraId="26E710D7" w14:textId="77777777" w:rsidR="00EF416F" w:rsidRPr="00861D4E"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color w:val="auto"/>
                <w:sz w:val="21"/>
                <w:szCs w:val="21"/>
              </w:rPr>
            </w:pPr>
            <w:r w:rsidRPr="00861D4E">
              <w:rPr>
                <w:rFonts w:ascii="Helvetica Neue" w:hAnsi="Helvetica Neue"/>
                <w:color w:val="A6A6A6" w:themeColor="background1" w:themeShade="A6"/>
                <w:sz w:val="21"/>
                <w:szCs w:val="21"/>
              </w:rPr>
              <w:t>Rejected</w:t>
            </w:r>
          </w:p>
        </w:tc>
      </w:tr>
      <w:tr w:rsidR="00EF416F" w:rsidRPr="000101A2" w14:paraId="3526893F" w14:textId="77777777" w:rsidTr="005626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8" w:type="dxa"/>
          </w:tcPr>
          <w:p w14:paraId="39AE7C7D" w14:textId="77777777" w:rsidR="00EF416F" w:rsidRPr="000101A2" w:rsidRDefault="00EF416F" w:rsidP="005626AE">
            <w:pPr>
              <w:rPr>
                <w:rFonts w:ascii="Helvetica Neue" w:hAnsi="Helvetica Neue"/>
                <w:i/>
                <w:sz w:val="21"/>
              </w:rPr>
            </w:pPr>
            <w:r>
              <w:rPr>
                <w:rFonts w:ascii="Helvetica Neue" w:hAnsi="Helvetica Neue"/>
                <w:i/>
                <w:sz w:val="21"/>
              </w:rPr>
              <w:t>Improving Consumer Shopping Experience*</w:t>
            </w:r>
          </w:p>
        </w:tc>
        <w:tc>
          <w:tcPr>
            <w:tcW w:w="1820" w:type="dxa"/>
          </w:tcPr>
          <w:p w14:paraId="75EA994E" w14:textId="77777777" w:rsidR="00EF416F" w:rsidRPr="000101A2"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rPr>
            </w:pPr>
            <w:r>
              <w:rPr>
                <w:rFonts w:ascii="Helvetica Neue" w:hAnsi="Helvetica Neue"/>
                <w:sz w:val="21"/>
              </w:rPr>
              <w:t>Ford-MSU Alliance</w:t>
            </w:r>
          </w:p>
        </w:tc>
        <w:tc>
          <w:tcPr>
            <w:tcW w:w="1350" w:type="dxa"/>
          </w:tcPr>
          <w:p w14:paraId="440833A1" w14:textId="77777777" w:rsidR="00EF416F" w:rsidRPr="000101A2"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rPr>
            </w:pPr>
            <w:r>
              <w:rPr>
                <w:rFonts w:ascii="Helvetica Neue" w:hAnsi="Helvetica Neue"/>
                <w:sz w:val="21"/>
              </w:rPr>
              <w:t>May 2017</w:t>
            </w:r>
          </w:p>
        </w:tc>
        <w:tc>
          <w:tcPr>
            <w:tcW w:w="1350" w:type="dxa"/>
          </w:tcPr>
          <w:p w14:paraId="09B18FB8" w14:textId="77777777" w:rsidR="00EF416F" w:rsidRPr="000101A2"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rPr>
            </w:pPr>
          </w:p>
        </w:tc>
        <w:tc>
          <w:tcPr>
            <w:tcW w:w="1170" w:type="dxa"/>
          </w:tcPr>
          <w:p w14:paraId="7BE32C5B" w14:textId="77777777" w:rsidR="00EF416F" w:rsidRPr="000101A2"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rPr>
            </w:pPr>
          </w:p>
        </w:tc>
        <w:tc>
          <w:tcPr>
            <w:tcW w:w="2160" w:type="dxa"/>
          </w:tcPr>
          <w:p w14:paraId="552986D5" w14:textId="77777777" w:rsidR="00EF416F" w:rsidRPr="00861D4E"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szCs w:val="21"/>
              </w:rPr>
            </w:pPr>
            <w:r w:rsidRPr="00861D4E">
              <w:rPr>
                <w:rFonts w:ascii="Helvetica Neue" w:hAnsi="Helvetica Neue"/>
                <w:sz w:val="21"/>
                <w:szCs w:val="21"/>
              </w:rPr>
              <w:t>Submitted pre-proposal; awaiting follow-up from Ford</w:t>
            </w:r>
          </w:p>
        </w:tc>
      </w:tr>
      <w:tr w:rsidR="00EF416F" w:rsidRPr="000101A2" w14:paraId="5BA68077" w14:textId="77777777" w:rsidTr="005626AE">
        <w:tc>
          <w:tcPr>
            <w:cnfStyle w:val="001000000000" w:firstRow="0" w:lastRow="0" w:firstColumn="1" w:lastColumn="0" w:oddVBand="0" w:evenVBand="0" w:oddHBand="0" w:evenHBand="0" w:firstRowFirstColumn="0" w:firstRowLastColumn="0" w:lastRowFirstColumn="0" w:lastRowLastColumn="0"/>
            <w:tcW w:w="2248" w:type="dxa"/>
          </w:tcPr>
          <w:p w14:paraId="226C16FF" w14:textId="77777777" w:rsidR="00EF416F" w:rsidRPr="000101A2" w:rsidRDefault="00EF416F" w:rsidP="005626AE">
            <w:pPr>
              <w:rPr>
                <w:rFonts w:ascii="Helvetica Neue" w:hAnsi="Helvetica Neue"/>
                <w:i/>
                <w:sz w:val="21"/>
              </w:rPr>
            </w:pPr>
            <w:r w:rsidRPr="000101A2">
              <w:rPr>
                <w:rFonts w:ascii="Helvetica Neue" w:hAnsi="Helvetica Neue"/>
                <w:i/>
                <w:sz w:val="21"/>
              </w:rPr>
              <w:t>Report on Education Superhighway 2016</w:t>
            </w:r>
          </w:p>
        </w:tc>
        <w:tc>
          <w:tcPr>
            <w:tcW w:w="1820" w:type="dxa"/>
          </w:tcPr>
          <w:p w14:paraId="27BAF7B3" w14:textId="77777777" w:rsidR="00EF416F" w:rsidRPr="000101A2"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rPr>
            </w:pPr>
            <w:r w:rsidRPr="000101A2">
              <w:rPr>
                <w:rFonts w:ascii="Helvetica Neue" w:hAnsi="Helvetica Neue"/>
                <w:sz w:val="21"/>
              </w:rPr>
              <w:t>Quilt</w:t>
            </w:r>
          </w:p>
        </w:tc>
        <w:tc>
          <w:tcPr>
            <w:tcW w:w="1350" w:type="dxa"/>
          </w:tcPr>
          <w:p w14:paraId="4ABD574F" w14:textId="77777777" w:rsidR="00EF416F" w:rsidRPr="000101A2"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rPr>
            </w:pPr>
            <w:r>
              <w:rPr>
                <w:rFonts w:ascii="Helvetica Neue" w:hAnsi="Helvetica Neue"/>
                <w:sz w:val="21"/>
              </w:rPr>
              <w:t>April 2017</w:t>
            </w:r>
          </w:p>
        </w:tc>
        <w:tc>
          <w:tcPr>
            <w:tcW w:w="1350" w:type="dxa"/>
          </w:tcPr>
          <w:p w14:paraId="5CCB3DE6" w14:textId="77777777" w:rsidR="00EF416F" w:rsidRPr="000101A2"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rPr>
            </w:pPr>
            <w:r w:rsidRPr="000101A2">
              <w:rPr>
                <w:rFonts w:ascii="Helvetica Neue" w:hAnsi="Helvetica Neue"/>
                <w:sz w:val="21"/>
              </w:rPr>
              <w:t>TBD</w:t>
            </w:r>
          </w:p>
        </w:tc>
        <w:tc>
          <w:tcPr>
            <w:tcW w:w="1170" w:type="dxa"/>
          </w:tcPr>
          <w:p w14:paraId="7C129657" w14:textId="77777777" w:rsidR="00EF416F" w:rsidRPr="000101A2"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rPr>
            </w:pPr>
          </w:p>
        </w:tc>
        <w:tc>
          <w:tcPr>
            <w:tcW w:w="2160" w:type="dxa"/>
          </w:tcPr>
          <w:p w14:paraId="701E761F" w14:textId="77777777" w:rsidR="00EF416F" w:rsidRPr="00861D4E"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szCs w:val="21"/>
              </w:rPr>
            </w:pPr>
            <w:r w:rsidRPr="00861D4E">
              <w:rPr>
                <w:rFonts w:ascii="Helvetica Neue" w:hAnsi="Helvetica Neue"/>
                <w:sz w:val="21"/>
                <w:szCs w:val="21"/>
              </w:rPr>
              <w:t>Awaiting follow-up conversation with Quilt</w:t>
            </w:r>
          </w:p>
        </w:tc>
      </w:tr>
      <w:tr w:rsidR="00EF416F" w:rsidRPr="000101A2" w14:paraId="4C4C6A66" w14:textId="77777777" w:rsidTr="005626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8" w:type="dxa"/>
          </w:tcPr>
          <w:p w14:paraId="1D9B4327" w14:textId="77777777" w:rsidR="00EF416F" w:rsidRPr="000101A2" w:rsidRDefault="00EF416F" w:rsidP="005626AE">
            <w:pPr>
              <w:rPr>
                <w:rFonts w:ascii="Helvetica Neue" w:hAnsi="Helvetica Neue"/>
                <w:i/>
                <w:sz w:val="21"/>
              </w:rPr>
            </w:pPr>
            <w:r w:rsidRPr="000101A2">
              <w:rPr>
                <w:rFonts w:ascii="Helvetica Neue" w:hAnsi="Helvetica Neue"/>
                <w:i/>
                <w:sz w:val="21"/>
              </w:rPr>
              <w:t>Rocket Fiber</w:t>
            </w:r>
          </w:p>
        </w:tc>
        <w:tc>
          <w:tcPr>
            <w:tcW w:w="1820" w:type="dxa"/>
          </w:tcPr>
          <w:p w14:paraId="686BF48D" w14:textId="77777777" w:rsidR="00EF416F" w:rsidRPr="000101A2"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rPr>
            </w:pPr>
            <w:r w:rsidRPr="000101A2">
              <w:rPr>
                <w:rFonts w:ascii="Helvetica Neue" w:hAnsi="Helvetica Neue"/>
                <w:sz w:val="21"/>
              </w:rPr>
              <w:t>Rocket Ventures</w:t>
            </w:r>
          </w:p>
        </w:tc>
        <w:tc>
          <w:tcPr>
            <w:tcW w:w="1350" w:type="dxa"/>
          </w:tcPr>
          <w:p w14:paraId="1091A6B5" w14:textId="77777777" w:rsidR="00EF416F" w:rsidRPr="000101A2"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rPr>
            </w:pPr>
            <w:r w:rsidRPr="000101A2">
              <w:rPr>
                <w:rFonts w:ascii="Helvetica Neue" w:hAnsi="Helvetica Neue"/>
                <w:sz w:val="21"/>
              </w:rPr>
              <w:t>Apr 2017</w:t>
            </w:r>
          </w:p>
        </w:tc>
        <w:tc>
          <w:tcPr>
            <w:tcW w:w="1350" w:type="dxa"/>
          </w:tcPr>
          <w:p w14:paraId="3EB52D4B" w14:textId="77777777" w:rsidR="00EF416F" w:rsidRPr="000101A2"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rPr>
            </w:pPr>
            <w:r w:rsidRPr="000101A2">
              <w:rPr>
                <w:rFonts w:ascii="Helvetica Neue" w:hAnsi="Helvetica Neue"/>
                <w:sz w:val="21"/>
              </w:rPr>
              <w:t>$100,000</w:t>
            </w:r>
          </w:p>
        </w:tc>
        <w:tc>
          <w:tcPr>
            <w:tcW w:w="1170" w:type="dxa"/>
          </w:tcPr>
          <w:p w14:paraId="47977149" w14:textId="77777777" w:rsidR="00EF416F" w:rsidRPr="000101A2"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rPr>
            </w:pPr>
            <w:r>
              <w:rPr>
                <w:rFonts w:ascii="Helvetica Neue" w:hAnsi="Helvetica Neue"/>
                <w:sz w:val="21"/>
              </w:rPr>
              <w:t>$100,000</w:t>
            </w:r>
          </w:p>
        </w:tc>
        <w:tc>
          <w:tcPr>
            <w:tcW w:w="2160" w:type="dxa"/>
          </w:tcPr>
          <w:p w14:paraId="17E1CB99" w14:textId="77777777" w:rsidR="00EF416F" w:rsidRPr="00861D4E"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szCs w:val="21"/>
              </w:rPr>
            </w:pPr>
            <w:r>
              <w:rPr>
                <w:rFonts w:ascii="Helvetica Neue" w:hAnsi="Helvetica Neue"/>
                <w:sz w:val="21"/>
                <w:szCs w:val="21"/>
              </w:rPr>
              <w:t>Awarded</w:t>
            </w:r>
          </w:p>
        </w:tc>
      </w:tr>
      <w:tr w:rsidR="00EF416F" w:rsidRPr="000101A2" w14:paraId="12CBE707" w14:textId="77777777" w:rsidTr="005626AE">
        <w:trPr>
          <w:trHeight w:val="810"/>
        </w:trPr>
        <w:tc>
          <w:tcPr>
            <w:cnfStyle w:val="001000000000" w:firstRow="0" w:lastRow="0" w:firstColumn="1" w:lastColumn="0" w:oddVBand="0" w:evenVBand="0" w:oddHBand="0" w:evenHBand="0" w:firstRowFirstColumn="0" w:firstRowLastColumn="0" w:lastRowFirstColumn="0" w:lastRowLastColumn="0"/>
            <w:tcW w:w="2248" w:type="dxa"/>
          </w:tcPr>
          <w:p w14:paraId="2A9A9F47" w14:textId="77777777" w:rsidR="00EF416F" w:rsidRPr="000101A2" w:rsidRDefault="00EF416F" w:rsidP="005626AE">
            <w:pPr>
              <w:rPr>
                <w:rFonts w:ascii="Helvetica Neue" w:hAnsi="Helvetica Neue"/>
                <w:i/>
                <w:sz w:val="21"/>
              </w:rPr>
            </w:pPr>
            <w:r w:rsidRPr="000101A2">
              <w:rPr>
                <w:rFonts w:ascii="Helvetica Neue" w:hAnsi="Helvetica Neue"/>
                <w:i/>
                <w:sz w:val="21"/>
              </w:rPr>
              <w:t>Knight Foundation Information Excellence Awards</w:t>
            </w:r>
          </w:p>
        </w:tc>
        <w:tc>
          <w:tcPr>
            <w:tcW w:w="1820" w:type="dxa"/>
          </w:tcPr>
          <w:p w14:paraId="08DD2091" w14:textId="77777777" w:rsidR="00EF416F" w:rsidRPr="000101A2"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rPr>
            </w:pPr>
            <w:r w:rsidRPr="000101A2">
              <w:rPr>
                <w:rFonts w:ascii="Helvetica Neue" w:hAnsi="Helvetica Neue"/>
                <w:sz w:val="21"/>
              </w:rPr>
              <w:t>Knight Foundation</w:t>
            </w:r>
          </w:p>
        </w:tc>
        <w:tc>
          <w:tcPr>
            <w:tcW w:w="1350" w:type="dxa"/>
          </w:tcPr>
          <w:p w14:paraId="26370FE0" w14:textId="77777777" w:rsidR="00EF416F" w:rsidRPr="000101A2"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rPr>
            </w:pPr>
            <w:r w:rsidRPr="000101A2">
              <w:rPr>
                <w:rFonts w:ascii="Helvetica Neue" w:hAnsi="Helvetica Neue"/>
                <w:sz w:val="21"/>
              </w:rPr>
              <w:t>Apr 2017</w:t>
            </w:r>
          </w:p>
        </w:tc>
        <w:tc>
          <w:tcPr>
            <w:tcW w:w="1350" w:type="dxa"/>
          </w:tcPr>
          <w:p w14:paraId="2968DCDE" w14:textId="77777777" w:rsidR="00EF416F" w:rsidRPr="000101A2"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rPr>
            </w:pPr>
            <w:r w:rsidRPr="000101A2">
              <w:rPr>
                <w:rFonts w:ascii="Helvetica Neue" w:hAnsi="Helvetica Neue"/>
                <w:sz w:val="21"/>
              </w:rPr>
              <w:t>$50,000</w:t>
            </w:r>
          </w:p>
        </w:tc>
        <w:tc>
          <w:tcPr>
            <w:tcW w:w="1170" w:type="dxa"/>
          </w:tcPr>
          <w:p w14:paraId="36EDF7FB" w14:textId="77777777" w:rsidR="00EF416F" w:rsidRPr="000101A2"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rPr>
            </w:pPr>
          </w:p>
        </w:tc>
        <w:tc>
          <w:tcPr>
            <w:tcW w:w="2160" w:type="dxa"/>
          </w:tcPr>
          <w:p w14:paraId="624F2F06" w14:textId="77777777" w:rsidR="00EF416F" w:rsidRPr="00861D4E"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szCs w:val="21"/>
              </w:rPr>
            </w:pPr>
            <w:r w:rsidRPr="00861D4E">
              <w:rPr>
                <w:rFonts w:ascii="Helvetica Neue" w:hAnsi="Helvetica Neue"/>
                <w:color w:val="A6A6A6" w:themeColor="background1" w:themeShade="A6"/>
                <w:sz w:val="21"/>
                <w:szCs w:val="21"/>
              </w:rPr>
              <w:t>Rejected</w:t>
            </w:r>
          </w:p>
        </w:tc>
      </w:tr>
      <w:tr w:rsidR="00EF416F" w:rsidRPr="000101A2" w14:paraId="63A06248" w14:textId="77777777" w:rsidTr="005626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8" w:type="dxa"/>
          </w:tcPr>
          <w:p w14:paraId="336AB5F6" w14:textId="77777777" w:rsidR="00EF416F" w:rsidRPr="000101A2" w:rsidRDefault="00EF416F" w:rsidP="005626AE">
            <w:pPr>
              <w:rPr>
                <w:rFonts w:ascii="Helvetica Neue" w:hAnsi="Helvetica Neue"/>
                <w:i/>
                <w:sz w:val="21"/>
              </w:rPr>
            </w:pPr>
            <w:r w:rsidRPr="000101A2">
              <w:rPr>
                <w:rFonts w:ascii="Helvetica Neue" w:hAnsi="Helvetica Neue"/>
                <w:i/>
                <w:sz w:val="21"/>
              </w:rPr>
              <w:t>Next Generation Hybrid Broadcasting for Smart and Connected Communities*</w:t>
            </w:r>
          </w:p>
        </w:tc>
        <w:tc>
          <w:tcPr>
            <w:tcW w:w="1820" w:type="dxa"/>
          </w:tcPr>
          <w:p w14:paraId="1FD35D9C" w14:textId="77777777" w:rsidR="00EF416F" w:rsidRPr="000101A2"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rPr>
            </w:pPr>
            <w:r w:rsidRPr="000101A2">
              <w:rPr>
                <w:rFonts w:ascii="Helvetica Neue" w:hAnsi="Helvetica Neue"/>
                <w:sz w:val="21"/>
              </w:rPr>
              <w:t>NSF Smart and Connected Communities solicitation</w:t>
            </w:r>
          </w:p>
        </w:tc>
        <w:tc>
          <w:tcPr>
            <w:tcW w:w="1350" w:type="dxa"/>
          </w:tcPr>
          <w:p w14:paraId="0ABAE8D7" w14:textId="77777777" w:rsidR="00EF416F" w:rsidRPr="000101A2"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rPr>
            </w:pPr>
            <w:r w:rsidRPr="000101A2">
              <w:rPr>
                <w:rFonts w:ascii="Helvetica Neue" w:hAnsi="Helvetica Neue"/>
                <w:sz w:val="21"/>
              </w:rPr>
              <w:t>Feb 2017</w:t>
            </w:r>
          </w:p>
        </w:tc>
        <w:tc>
          <w:tcPr>
            <w:tcW w:w="1350" w:type="dxa"/>
          </w:tcPr>
          <w:p w14:paraId="3F83384D" w14:textId="77777777" w:rsidR="00EF416F" w:rsidRPr="000101A2"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rPr>
            </w:pPr>
            <w:r w:rsidRPr="000101A2">
              <w:rPr>
                <w:rFonts w:ascii="Helvetica Neue" w:hAnsi="Helvetica Neue"/>
                <w:sz w:val="21"/>
              </w:rPr>
              <w:t>$5,000,000</w:t>
            </w:r>
          </w:p>
        </w:tc>
        <w:tc>
          <w:tcPr>
            <w:tcW w:w="1170" w:type="dxa"/>
          </w:tcPr>
          <w:p w14:paraId="2813C4A8" w14:textId="77777777" w:rsidR="00EF416F" w:rsidRPr="000101A2"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rPr>
            </w:pPr>
          </w:p>
        </w:tc>
        <w:tc>
          <w:tcPr>
            <w:tcW w:w="2160" w:type="dxa"/>
          </w:tcPr>
          <w:p w14:paraId="196C1CFA" w14:textId="77777777" w:rsidR="00EF416F" w:rsidRPr="00861D4E"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szCs w:val="21"/>
              </w:rPr>
            </w:pPr>
            <w:r w:rsidRPr="00C8049F">
              <w:rPr>
                <w:rFonts w:ascii="Helvetica Neue" w:hAnsi="Helvetica Neue"/>
                <w:color w:val="A6A6A6" w:themeColor="background1" w:themeShade="A6"/>
                <w:sz w:val="21"/>
                <w:szCs w:val="21"/>
              </w:rPr>
              <w:t>Rejected</w:t>
            </w:r>
          </w:p>
        </w:tc>
      </w:tr>
      <w:tr w:rsidR="00EF416F" w:rsidRPr="000101A2" w14:paraId="3C84C956" w14:textId="77777777" w:rsidTr="005626AE">
        <w:tc>
          <w:tcPr>
            <w:cnfStyle w:val="001000000000" w:firstRow="0" w:lastRow="0" w:firstColumn="1" w:lastColumn="0" w:oddVBand="0" w:evenVBand="0" w:oddHBand="0" w:evenHBand="0" w:firstRowFirstColumn="0" w:firstRowLastColumn="0" w:lastRowFirstColumn="0" w:lastRowLastColumn="0"/>
            <w:tcW w:w="2248" w:type="dxa"/>
          </w:tcPr>
          <w:p w14:paraId="1AE75E97" w14:textId="77777777" w:rsidR="00EF416F" w:rsidRPr="000101A2" w:rsidRDefault="00EF416F" w:rsidP="005626AE">
            <w:pPr>
              <w:rPr>
                <w:rFonts w:ascii="Helvetica Neue" w:hAnsi="Helvetica Neue"/>
                <w:i/>
                <w:sz w:val="21"/>
              </w:rPr>
            </w:pPr>
            <w:r w:rsidRPr="000101A2">
              <w:rPr>
                <w:rFonts w:ascii="Helvetica Neue" w:hAnsi="Helvetica Neue"/>
                <w:i/>
                <w:sz w:val="21"/>
              </w:rPr>
              <w:t>An Internet Portal for Data on Digital Access</w:t>
            </w:r>
          </w:p>
        </w:tc>
        <w:tc>
          <w:tcPr>
            <w:tcW w:w="1820" w:type="dxa"/>
          </w:tcPr>
          <w:p w14:paraId="3924990D" w14:textId="77777777" w:rsidR="00EF416F" w:rsidRPr="000101A2"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rPr>
            </w:pPr>
            <w:r w:rsidRPr="000101A2">
              <w:rPr>
                <w:rFonts w:ascii="Helvetica Neue" w:hAnsi="Helvetica Neue"/>
                <w:sz w:val="21"/>
              </w:rPr>
              <w:t>NSF RIDIR</w:t>
            </w:r>
          </w:p>
        </w:tc>
        <w:tc>
          <w:tcPr>
            <w:tcW w:w="1350" w:type="dxa"/>
          </w:tcPr>
          <w:p w14:paraId="4C106B87" w14:textId="77777777" w:rsidR="00EF416F" w:rsidRPr="000101A2"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rPr>
            </w:pPr>
            <w:r w:rsidRPr="000101A2">
              <w:rPr>
                <w:rFonts w:ascii="Helvetica Neue" w:hAnsi="Helvetica Neue"/>
                <w:sz w:val="21"/>
              </w:rPr>
              <w:t>Feb 2017</w:t>
            </w:r>
          </w:p>
        </w:tc>
        <w:tc>
          <w:tcPr>
            <w:tcW w:w="1350" w:type="dxa"/>
          </w:tcPr>
          <w:p w14:paraId="2CF9F1C9" w14:textId="77777777" w:rsidR="00EF416F" w:rsidRPr="000101A2"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rPr>
            </w:pPr>
            <w:r w:rsidRPr="000101A2">
              <w:rPr>
                <w:rFonts w:ascii="Helvetica Neue" w:hAnsi="Helvetica Neue"/>
                <w:sz w:val="21"/>
              </w:rPr>
              <w:t>$565,684</w:t>
            </w:r>
          </w:p>
        </w:tc>
        <w:tc>
          <w:tcPr>
            <w:tcW w:w="1170" w:type="dxa"/>
          </w:tcPr>
          <w:p w14:paraId="0BBD7A66" w14:textId="77777777" w:rsidR="00EF416F" w:rsidRPr="000101A2"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rPr>
            </w:pPr>
          </w:p>
        </w:tc>
        <w:tc>
          <w:tcPr>
            <w:tcW w:w="2160" w:type="dxa"/>
          </w:tcPr>
          <w:p w14:paraId="7F0D4E61" w14:textId="77777777" w:rsidR="00EF416F" w:rsidRPr="00861D4E"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color w:val="A6A6A6" w:themeColor="background1" w:themeShade="A6"/>
                <w:sz w:val="21"/>
                <w:szCs w:val="21"/>
              </w:rPr>
            </w:pPr>
            <w:r w:rsidRPr="00861D4E">
              <w:rPr>
                <w:rFonts w:ascii="Helvetica Neue" w:hAnsi="Helvetica Neue"/>
                <w:color w:val="A6A6A6" w:themeColor="background1" w:themeShade="A6"/>
                <w:sz w:val="21"/>
                <w:szCs w:val="21"/>
              </w:rPr>
              <w:t>Rejected</w:t>
            </w:r>
          </w:p>
        </w:tc>
      </w:tr>
      <w:tr w:rsidR="00EF416F" w:rsidRPr="000101A2" w14:paraId="243A1C5D" w14:textId="77777777" w:rsidTr="005626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8" w:type="dxa"/>
          </w:tcPr>
          <w:p w14:paraId="4D2CC9E0" w14:textId="77777777" w:rsidR="00EF416F" w:rsidRPr="000101A2" w:rsidRDefault="00EF416F" w:rsidP="005626AE">
            <w:pPr>
              <w:rPr>
                <w:rFonts w:ascii="Helvetica Neue" w:hAnsi="Helvetica Neue"/>
                <w:i/>
                <w:sz w:val="21"/>
              </w:rPr>
            </w:pPr>
            <w:r w:rsidRPr="000101A2">
              <w:rPr>
                <w:rFonts w:ascii="Helvetica Neue" w:hAnsi="Helvetica Neue"/>
                <w:i/>
                <w:sz w:val="21"/>
              </w:rPr>
              <w:t>Prisoner Rehab-Release</w:t>
            </w:r>
          </w:p>
        </w:tc>
        <w:tc>
          <w:tcPr>
            <w:tcW w:w="1820" w:type="dxa"/>
          </w:tcPr>
          <w:p w14:paraId="4A4963DA" w14:textId="77777777" w:rsidR="00EF416F" w:rsidRPr="000101A2"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rPr>
            </w:pPr>
            <w:r w:rsidRPr="000101A2">
              <w:rPr>
                <w:rFonts w:ascii="Helvetica Neue" w:hAnsi="Helvetica Neue"/>
                <w:sz w:val="21"/>
              </w:rPr>
              <w:t>NSF LSS</w:t>
            </w:r>
          </w:p>
        </w:tc>
        <w:tc>
          <w:tcPr>
            <w:tcW w:w="1350" w:type="dxa"/>
          </w:tcPr>
          <w:p w14:paraId="7C8874FD" w14:textId="77777777" w:rsidR="00EF416F" w:rsidRPr="000101A2"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rPr>
            </w:pPr>
            <w:r w:rsidRPr="000101A2">
              <w:rPr>
                <w:rFonts w:ascii="Helvetica Neue" w:hAnsi="Helvetica Neue"/>
                <w:sz w:val="21"/>
              </w:rPr>
              <w:t>Jan 2017</w:t>
            </w:r>
          </w:p>
        </w:tc>
        <w:tc>
          <w:tcPr>
            <w:tcW w:w="1350" w:type="dxa"/>
          </w:tcPr>
          <w:p w14:paraId="19FD031A" w14:textId="77777777" w:rsidR="00EF416F" w:rsidRPr="000101A2"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rPr>
            </w:pPr>
            <w:r w:rsidRPr="000101A2">
              <w:rPr>
                <w:rFonts w:ascii="Helvetica Neue" w:hAnsi="Helvetica Neue"/>
                <w:sz w:val="21"/>
              </w:rPr>
              <w:t>$453,487</w:t>
            </w:r>
          </w:p>
        </w:tc>
        <w:tc>
          <w:tcPr>
            <w:tcW w:w="1170" w:type="dxa"/>
          </w:tcPr>
          <w:p w14:paraId="1A6CB338" w14:textId="77777777" w:rsidR="00EF416F" w:rsidRPr="000101A2"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rPr>
            </w:pPr>
          </w:p>
        </w:tc>
        <w:tc>
          <w:tcPr>
            <w:tcW w:w="2160" w:type="dxa"/>
          </w:tcPr>
          <w:p w14:paraId="57243CB7" w14:textId="77777777" w:rsidR="00EF416F" w:rsidRPr="00861D4E"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szCs w:val="21"/>
              </w:rPr>
            </w:pPr>
            <w:r>
              <w:rPr>
                <w:rFonts w:ascii="Helvetica Neue" w:hAnsi="Helvetica Neue"/>
                <w:color w:val="A6A6A6" w:themeColor="background1" w:themeShade="A6"/>
                <w:sz w:val="21"/>
                <w:szCs w:val="21"/>
              </w:rPr>
              <w:t>Rejected; revision</w:t>
            </w:r>
            <w:r w:rsidRPr="00861D4E">
              <w:rPr>
                <w:rFonts w:ascii="Helvetica Neue" w:hAnsi="Helvetica Neue"/>
                <w:color w:val="A6A6A6" w:themeColor="background1" w:themeShade="A6"/>
                <w:sz w:val="21"/>
                <w:szCs w:val="21"/>
              </w:rPr>
              <w:t xml:space="preserve"> for </w:t>
            </w:r>
            <w:r>
              <w:rPr>
                <w:rFonts w:ascii="Helvetica Neue" w:hAnsi="Helvetica Neue"/>
                <w:color w:val="A6A6A6" w:themeColor="background1" w:themeShade="A6"/>
                <w:sz w:val="21"/>
                <w:szCs w:val="21"/>
              </w:rPr>
              <w:t>Aug 2018</w:t>
            </w:r>
            <w:r w:rsidRPr="00861D4E">
              <w:rPr>
                <w:rFonts w:ascii="Helvetica Neue" w:hAnsi="Helvetica Neue"/>
                <w:color w:val="A6A6A6" w:themeColor="background1" w:themeShade="A6"/>
                <w:sz w:val="21"/>
                <w:szCs w:val="21"/>
              </w:rPr>
              <w:t xml:space="preserve"> NSF cycle</w:t>
            </w:r>
          </w:p>
        </w:tc>
      </w:tr>
      <w:tr w:rsidR="00EF416F" w:rsidRPr="000101A2" w14:paraId="538F7FD4" w14:textId="77777777" w:rsidTr="005626AE">
        <w:tc>
          <w:tcPr>
            <w:cnfStyle w:val="001000000000" w:firstRow="0" w:lastRow="0" w:firstColumn="1" w:lastColumn="0" w:oddVBand="0" w:evenVBand="0" w:oddHBand="0" w:evenHBand="0" w:firstRowFirstColumn="0" w:firstRowLastColumn="0" w:lastRowFirstColumn="0" w:lastRowLastColumn="0"/>
            <w:tcW w:w="2248" w:type="dxa"/>
          </w:tcPr>
          <w:p w14:paraId="645ED421" w14:textId="77777777" w:rsidR="00EF416F" w:rsidRPr="000101A2" w:rsidRDefault="00EF416F" w:rsidP="005626AE">
            <w:pPr>
              <w:rPr>
                <w:rFonts w:ascii="Helvetica Neue" w:hAnsi="Helvetica Neue"/>
                <w:i/>
                <w:sz w:val="21"/>
              </w:rPr>
            </w:pPr>
            <w:r w:rsidRPr="000101A2">
              <w:rPr>
                <w:rFonts w:ascii="Helvetica Neue" w:hAnsi="Helvetica Neue"/>
                <w:i/>
                <w:sz w:val="21"/>
              </w:rPr>
              <w:t>No Student Left Offline</w:t>
            </w:r>
          </w:p>
        </w:tc>
        <w:tc>
          <w:tcPr>
            <w:tcW w:w="1820" w:type="dxa"/>
          </w:tcPr>
          <w:p w14:paraId="24FCE69C" w14:textId="77777777" w:rsidR="00EF416F" w:rsidRPr="000101A2"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rPr>
            </w:pPr>
            <w:r w:rsidRPr="000101A2">
              <w:rPr>
                <w:rFonts w:ascii="Helvetica Neue" w:hAnsi="Helvetica Neue"/>
                <w:sz w:val="21"/>
              </w:rPr>
              <w:t>MacArthur</w:t>
            </w:r>
          </w:p>
        </w:tc>
        <w:tc>
          <w:tcPr>
            <w:tcW w:w="1350" w:type="dxa"/>
          </w:tcPr>
          <w:p w14:paraId="1527A260" w14:textId="77777777" w:rsidR="00EF416F" w:rsidRPr="000101A2" w:rsidDel="007F0EC5"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rPr>
            </w:pPr>
            <w:r w:rsidRPr="000101A2">
              <w:rPr>
                <w:rFonts w:ascii="Helvetica Neue" w:hAnsi="Helvetica Neue"/>
                <w:sz w:val="21"/>
              </w:rPr>
              <w:t>Sep 2016</w:t>
            </w:r>
          </w:p>
        </w:tc>
        <w:tc>
          <w:tcPr>
            <w:tcW w:w="1350" w:type="dxa"/>
          </w:tcPr>
          <w:p w14:paraId="2C8CFD17" w14:textId="77777777" w:rsidR="00EF416F" w:rsidRPr="000101A2"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rPr>
            </w:pPr>
            <w:r w:rsidRPr="000101A2">
              <w:rPr>
                <w:rFonts w:ascii="Helvetica Neue" w:hAnsi="Helvetica Neue"/>
                <w:sz w:val="21"/>
              </w:rPr>
              <w:t>$100M</w:t>
            </w:r>
          </w:p>
        </w:tc>
        <w:tc>
          <w:tcPr>
            <w:tcW w:w="1170" w:type="dxa"/>
          </w:tcPr>
          <w:p w14:paraId="37D62862" w14:textId="77777777" w:rsidR="00EF416F" w:rsidRPr="000101A2"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rPr>
            </w:pPr>
            <w:r w:rsidRPr="000101A2">
              <w:rPr>
                <w:rFonts w:ascii="Helvetica Neue" w:hAnsi="Helvetica Neue"/>
                <w:sz w:val="21"/>
              </w:rPr>
              <w:t>--</w:t>
            </w:r>
          </w:p>
        </w:tc>
        <w:tc>
          <w:tcPr>
            <w:tcW w:w="2160" w:type="dxa"/>
          </w:tcPr>
          <w:p w14:paraId="2DD806F4" w14:textId="77777777" w:rsidR="00EF416F" w:rsidRPr="00861D4E"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szCs w:val="21"/>
              </w:rPr>
            </w:pPr>
            <w:r w:rsidRPr="00861D4E">
              <w:rPr>
                <w:rFonts w:ascii="Helvetica Neue" w:hAnsi="Helvetica Neue"/>
                <w:color w:val="A6A6A6"/>
                <w:sz w:val="21"/>
                <w:szCs w:val="21"/>
              </w:rPr>
              <w:t>MSU Submitted Alternative Project</w:t>
            </w:r>
          </w:p>
        </w:tc>
      </w:tr>
      <w:tr w:rsidR="00EF416F" w:rsidRPr="000101A2" w14:paraId="7E2348AA" w14:textId="77777777" w:rsidTr="005626AE">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2248" w:type="dxa"/>
          </w:tcPr>
          <w:p w14:paraId="4327C2E7" w14:textId="77777777" w:rsidR="00EF416F" w:rsidRPr="000101A2" w:rsidRDefault="00EF416F" w:rsidP="005626AE">
            <w:pPr>
              <w:rPr>
                <w:rFonts w:ascii="Helvetica Neue" w:hAnsi="Helvetica Neue"/>
                <w:i/>
                <w:sz w:val="21"/>
              </w:rPr>
            </w:pPr>
            <w:r w:rsidRPr="000101A2">
              <w:rPr>
                <w:rFonts w:ascii="Helvetica Neue" w:hAnsi="Helvetica Neue"/>
                <w:i/>
                <w:sz w:val="21"/>
              </w:rPr>
              <w:t xml:space="preserve">Search </w:t>
            </w:r>
            <w:r>
              <w:rPr>
                <w:rFonts w:ascii="Helvetica Neue" w:hAnsi="Helvetica Neue"/>
                <w:i/>
                <w:sz w:val="21"/>
              </w:rPr>
              <w:t>&amp;</w:t>
            </w:r>
            <w:r w:rsidRPr="000101A2">
              <w:rPr>
                <w:rFonts w:ascii="Helvetica Neue" w:hAnsi="Helvetica Neue"/>
                <w:i/>
                <w:sz w:val="21"/>
              </w:rPr>
              <w:t xml:space="preserve"> Politics</w:t>
            </w:r>
          </w:p>
        </w:tc>
        <w:tc>
          <w:tcPr>
            <w:tcW w:w="1820" w:type="dxa"/>
          </w:tcPr>
          <w:p w14:paraId="676CFE6B" w14:textId="77777777" w:rsidR="00EF416F" w:rsidRPr="000101A2"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rPr>
            </w:pPr>
            <w:r w:rsidRPr="000101A2">
              <w:rPr>
                <w:rFonts w:ascii="Helvetica Neue" w:hAnsi="Helvetica Neue"/>
                <w:sz w:val="21"/>
              </w:rPr>
              <w:t>Google</w:t>
            </w:r>
          </w:p>
        </w:tc>
        <w:tc>
          <w:tcPr>
            <w:tcW w:w="1350" w:type="dxa"/>
          </w:tcPr>
          <w:p w14:paraId="5B693B4A" w14:textId="77777777" w:rsidR="00EF416F" w:rsidRPr="000101A2" w:rsidDel="007F0EC5"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rPr>
            </w:pPr>
            <w:r w:rsidRPr="000101A2">
              <w:rPr>
                <w:rFonts w:ascii="Helvetica Neue" w:hAnsi="Helvetica Neue"/>
                <w:sz w:val="21"/>
              </w:rPr>
              <w:t>Aug 2016</w:t>
            </w:r>
          </w:p>
        </w:tc>
        <w:tc>
          <w:tcPr>
            <w:tcW w:w="1350" w:type="dxa"/>
          </w:tcPr>
          <w:p w14:paraId="6F147FB7" w14:textId="77777777" w:rsidR="00EF416F" w:rsidRPr="000101A2"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rPr>
            </w:pPr>
            <w:r w:rsidRPr="000101A2">
              <w:rPr>
                <w:rFonts w:ascii="Helvetica Neue" w:hAnsi="Helvetica Neue"/>
                <w:sz w:val="21"/>
              </w:rPr>
              <w:t>$205,888</w:t>
            </w:r>
          </w:p>
        </w:tc>
        <w:tc>
          <w:tcPr>
            <w:tcW w:w="1170" w:type="dxa"/>
          </w:tcPr>
          <w:p w14:paraId="007476A9" w14:textId="77777777" w:rsidR="00EF416F" w:rsidRPr="000101A2"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rPr>
            </w:pPr>
            <w:r w:rsidRPr="000101A2">
              <w:rPr>
                <w:rFonts w:ascii="Helvetica Neue" w:hAnsi="Helvetica Neue"/>
                <w:sz w:val="21"/>
              </w:rPr>
              <w:t>$205,888</w:t>
            </w:r>
          </w:p>
        </w:tc>
        <w:tc>
          <w:tcPr>
            <w:tcW w:w="2160" w:type="dxa"/>
          </w:tcPr>
          <w:p w14:paraId="0EF8E985" w14:textId="77777777" w:rsidR="00EF416F" w:rsidRPr="00861D4E"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szCs w:val="21"/>
              </w:rPr>
            </w:pPr>
            <w:r w:rsidRPr="00861D4E">
              <w:rPr>
                <w:rFonts w:ascii="Helvetica Neue" w:hAnsi="Helvetica Neue"/>
                <w:sz w:val="21"/>
                <w:szCs w:val="21"/>
              </w:rPr>
              <w:t>Awarded</w:t>
            </w:r>
          </w:p>
        </w:tc>
      </w:tr>
      <w:tr w:rsidR="00EF416F" w:rsidRPr="000101A2" w14:paraId="12D8C09D" w14:textId="77777777" w:rsidTr="005626AE">
        <w:tc>
          <w:tcPr>
            <w:cnfStyle w:val="001000000000" w:firstRow="0" w:lastRow="0" w:firstColumn="1" w:lastColumn="0" w:oddVBand="0" w:evenVBand="0" w:oddHBand="0" w:evenHBand="0" w:firstRowFirstColumn="0" w:firstRowLastColumn="0" w:lastRowFirstColumn="0" w:lastRowLastColumn="0"/>
            <w:tcW w:w="2248" w:type="dxa"/>
          </w:tcPr>
          <w:p w14:paraId="2AA793B0" w14:textId="77777777" w:rsidR="00EF416F" w:rsidRPr="000101A2" w:rsidRDefault="00EF416F" w:rsidP="005626AE">
            <w:pPr>
              <w:rPr>
                <w:rFonts w:ascii="Helvetica Neue" w:hAnsi="Helvetica Neue"/>
                <w:i/>
                <w:sz w:val="21"/>
              </w:rPr>
            </w:pPr>
            <w:r w:rsidRPr="000101A2">
              <w:rPr>
                <w:rFonts w:ascii="Helvetica Neue" w:hAnsi="Helvetica Neue"/>
                <w:i/>
                <w:sz w:val="21"/>
              </w:rPr>
              <w:t>Net Neutrality Investment Impact</w:t>
            </w:r>
          </w:p>
        </w:tc>
        <w:tc>
          <w:tcPr>
            <w:tcW w:w="1820" w:type="dxa"/>
          </w:tcPr>
          <w:p w14:paraId="79D994C9" w14:textId="77777777" w:rsidR="00EF416F" w:rsidRPr="000101A2"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rPr>
            </w:pPr>
            <w:r w:rsidRPr="000101A2">
              <w:rPr>
                <w:rFonts w:ascii="Helvetica Neue" w:hAnsi="Helvetica Neue"/>
                <w:sz w:val="21"/>
              </w:rPr>
              <w:t>NSF (Economics)</w:t>
            </w:r>
          </w:p>
        </w:tc>
        <w:tc>
          <w:tcPr>
            <w:tcW w:w="1350" w:type="dxa"/>
          </w:tcPr>
          <w:p w14:paraId="2B2DD8A9" w14:textId="77777777" w:rsidR="00EF416F" w:rsidRPr="000101A2"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rPr>
            </w:pPr>
            <w:r w:rsidRPr="000101A2">
              <w:rPr>
                <w:rFonts w:ascii="Helvetica Neue" w:hAnsi="Helvetica Neue"/>
                <w:sz w:val="21"/>
              </w:rPr>
              <w:t>Aug 2016</w:t>
            </w:r>
          </w:p>
        </w:tc>
        <w:tc>
          <w:tcPr>
            <w:tcW w:w="1350" w:type="dxa"/>
          </w:tcPr>
          <w:p w14:paraId="18DD85C4" w14:textId="77777777" w:rsidR="00EF416F" w:rsidRPr="000101A2"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rPr>
            </w:pPr>
            <w:r w:rsidRPr="000101A2">
              <w:rPr>
                <w:rFonts w:ascii="Helvetica Neue" w:hAnsi="Helvetica Neue"/>
                <w:sz w:val="21"/>
              </w:rPr>
              <w:t>$388,625</w:t>
            </w:r>
          </w:p>
        </w:tc>
        <w:tc>
          <w:tcPr>
            <w:tcW w:w="1170" w:type="dxa"/>
          </w:tcPr>
          <w:p w14:paraId="056176CA" w14:textId="77777777" w:rsidR="00EF416F" w:rsidRPr="000101A2"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rPr>
            </w:pPr>
          </w:p>
        </w:tc>
        <w:tc>
          <w:tcPr>
            <w:tcW w:w="2160" w:type="dxa"/>
          </w:tcPr>
          <w:p w14:paraId="0716DAE9" w14:textId="77777777" w:rsidR="00EF416F" w:rsidRPr="00861D4E"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szCs w:val="21"/>
              </w:rPr>
            </w:pPr>
            <w:r w:rsidRPr="00861D4E">
              <w:rPr>
                <w:rFonts w:ascii="Helvetica Neue" w:hAnsi="Helvetica Neue"/>
                <w:color w:val="BFBFBF"/>
                <w:sz w:val="21"/>
                <w:szCs w:val="21"/>
              </w:rPr>
              <w:t>Rejected</w:t>
            </w:r>
          </w:p>
        </w:tc>
      </w:tr>
      <w:tr w:rsidR="00EF416F" w:rsidRPr="000101A2" w14:paraId="26124E12" w14:textId="77777777" w:rsidTr="005626AE">
        <w:trPr>
          <w:cnfStyle w:val="000000100000" w:firstRow="0" w:lastRow="0" w:firstColumn="0" w:lastColumn="0" w:oddVBand="0" w:evenVBand="0" w:oddHBand="1" w:evenHBand="0" w:firstRowFirstColumn="0" w:firstRowLastColumn="0" w:lastRowFirstColumn="0" w:lastRowLastColumn="0"/>
          <w:trHeight w:val="792"/>
        </w:trPr>
        <w:tc>
          <w:tcPr>
            <w:cnfStyle w:val="001000000000" w:firstRow="0" w:lastRow="0" w:firstColumn="1" w:lastColumn="0" w:oddVBand="0" w:evenVBand="0" w:oddHBand="0" w:evenHBand="0" w:firstRowFirstColumn="0" w:firstRowLastColumn="0" w:lastRowFirstColumn="0" w:lastRowLastColumn="0"/>
            <w:tcW w:w="2248" w:type="dxa"/>
          </w:tcPr>
          <w:p w14:paraId="206201B5" w14:textId="77777777" w:rsidR="00EF416F" w:rsidRPr="000101A2" w:rsidRDefault="00EF416F" w:rsidP="005626AE">
            <w:pPr>
              <w:rPr>
                <w:rFonts w:ascii="Helvetica Neue" w:hAnsi="Helvetica Neue"/>
                <w:i/>
                <w:sz w:val="21"/>
              </w:rPr>
            </w:pPr>
            <w:r w:rsidRPr="000101A2">
              <w:rPr>
                <w:rFonts w:ascii="Helvetica Neue" w:hAnsi="Helvetica Neue"/>
                <w:i/>
                <w:sz w:val="21"/>
              </w:rPr>
              <w:t>Reach &amp; Role of Televised Debates and Social Media Presidential Election</w:t>
            </w:r>
          </w:p>
        </w:tc>
        <w:tc>
          <w:tcPr>
            <w:tcW w:w="1820" w:type="dxa"/>
          </w:tcPr>
          <w:p w14:paraId="6AE838D8" w14:textId="77777777" w:rsidR="00EF416F" w:rsidRPr="000101A2"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rPr>
            </w:pPr>
            <w:r w:rsidRPr="000101A2">
              <w:rPr>
                <w:rFonts w:ascii="Helvetica Neue" w:hAnsi="Helvetica Neue"/>
                <w:sz w:val="21"/>
              </w:rPr>
              <w:t>MAPPR</w:t>
            </w:r>
          </w:p>
        </w:tc>
        <w:tc>
          <w:tcPr>
            <w:tcW w:w="1350" w:type="dxa"/>
          </w:tcPr>
          <w:p w14:paraId="69D9AA3B" w14:textId="77777777" w:rsidR="00EF416F" w:rsidRPr="000101A2"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rPr>
            </w:pPr>
            <w:r w:rsidRPr="000101A2">
              <w:rPr>
                <w:rFonts w:ascii="Helvetica Neue" w:hAnsi="Helvetica Neue"/>
                <w:sz w:val="21"/>
              </w:rPr>
              <w:t>June 2016</w:t>
            </w:r>
          </w:p>
        </w:tc>
        <w:tc>
          <w:tcPr>
            <w:tcW w:w="1350" w:type="dxa"/>
          </w:tcPr>
          <w:p w14:paraId="5E648BB3" w14:textId="77777777" w:rsidR="00EF416F" w:rsidRPr="000101A2"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rPr>
            </w:pPr>
            <w:r w:rsidRPr="000101A2">
              <w:rPr>
                <w:rFonts w:ascii="Helvetica Neue" w:hAnsi="Helvetica Neue"/>
                <w:sz w:val="21"/>
              </w:rPr>
              <w:t>$24,900</w:t>
            </w:r>
          </w:p>
        </w:tc>
        <w:tc>
          <w:tcPr>
            <w:tcW w:w="1170" w:type="dxa"/>
          </w:tcPr>
          <w:p w14:paraId="52502BF1" w14:textId="77777777" w:rsidR="00EF416F" w:rsidRPr="000101A2"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rPr>
            </w:pPr>
            <w:r w:rsidRPr="000101A2">
              <w:rPr>
                <w:rFonts w:ascii="Helvetica Neue" w:hAnsi="Helvetica Neue"/>
                <w:sz w:val="21"/>
              </w:rPr>
              <w:t>--</w:t>
            </w:r>
          </w:p>
        </w:tc>
        <w:tc>
          <w:tcPr>
            <w:tcW w:w="2160" w:type="dxa"/>
          </w:tcPr>
          <w:p w14:paraId="68B29530" w14:textId="77777777" w:rsidR="00EF416F" w:rsidRPr="00861D4E"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color w:val="A6A6A6"/>
                <w:sz w:val="21"/>
                <w:szCs w:val="21"/>
              </w:rPr>
            </w:pPr>
            <w:r w:rsidRPr="00861D4E">
              <w:rPr>
                <w:rFonts w:ascii="Helvetica Neue" w:hAnsi="Helvetica Neue"/>
                <w:color w:val="A6A6A6"/>
                <w:sz w:val="21"/>
                <w:szCs w:val="21"/>
              </w:rPr>
              <w:t>Rejected; being conducted with limited RA support</w:t>
            </w:r>
          </w:p>
        </w:tc>
      </w:tr>
      <w:tr w:rsidR="00EF416F" w:rsidRPr="000101A2" w14:paraId="54355C8C" w14:textId="77777777" w:rsidTr="005626AE">
        <w:tc>
          <w:tcPr>
            <w:cnfStyle w:val="001000000000" w:firstRow="0" w:lastRow="0" w:firstColumn="1" w:lastColumn="0" w:oddVBand="0" w:evenVBand="0" w:oddHBand="0" w:evenHBand="0" w:firstRowFirstColumn="0" w:firstRowLastColumn="0" w:lastRowFirstColumn="0" w:lastRowLastColumn="0"/>
            <w:tcW w:w="2248" w:type="dxa"/>
          </w:tcPr>
          <w:p w14:paraId="2749D724" w14:textId="77777777" w:rsidR="00EF416F" w:rsidRPr="000101A2" w:rsidRDefault="00EF416F" w:rsidP="005626AE">
            <w:pPr>
              <w:rPr>
                <w:rFonts w:ascii="Helvetica Neue" w:hAnsi="Helvetica Neue"/>
                <w:i/>
                <w:sz w:val="21"/>
              </w:rPr>
            </w:pPr>
            <w:r w:rsidRPr="000101A2">
              <w:rPr>
                <w:rFonts w:ascii="Helvetica Neue" w:hAnsi="Helvetica Neue"/>
                <w:i/>
                <w:sz w:val="21"/>
              </w:rPr>
              <w:t>Business Data Services</w:t>
            </w:r>
          </w:p>
        </w:tc>
        <w:tc>
          <w:tcPr>
            <w:tcW w:w="1820" w:type="dxa"/>
          </w:tcPr>
          <w:p w14:paraId="56CF484F" w14:textId="77777777" w:rsidR="00EF416F" w:rsidRPr="000101A2"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rPr>
            </w:pPr>
            <w:r w:rsidRPr="000101A2">
              <w:rPr>
                <w:rFonts w:ascii="Helvetica Neue" w:hAnsi="Helvetica Neue"/>
                <w:sz w:val="21"/>
              </w:rPr>
              <w:t>Net Institute</w:t>
            </w:r>
          </w:p>
        </w:tc>
        <w:tc>
          <w:tcPr>
            <w:tcW w:w="1350" w:type="dxa"/>
          </w:tcPr>
          <w:p w14:paraId="6915DC6F" w14:textId="77777777" w:rsidR="00EF416F" w:rsidRPr="000101A2"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rPr>
            </w:pPr>
            <w:r w:rsidRPr="000101A2">
              <w:rPr>
                <w:rFonts w:ascii="Helvetica Neue" w:hAnsi="Helvetica Neue"/>
                <w:sz w:val="21"/>
              </w:rPr>
              <w:t>May 2016</w:t>
            </w:r>
          </w:p>
        </w:tc>
        <w:tc>
          <w:tcPr>
            <w:tcW w:w="1350" w:type="dxa"/>
          </w:tcPr>
          <w:p w14:paraId="06B67115" w14:textId="77777777" w:rsidR="00EF416F" w:rsidRPr="000101A2"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rPr>
            </w:pPr>
            <w:r w:rsidRPr="000101A2">
              <w:rPr>
                <w:rFonts w:ascii="Helvetica Neue" w:hAnsi="Helvetica Neue"/>
                <w:sz w:val="21"/>
              </w:rPr>
              <w:t>&lt;$15,000</w:t>
            </w:r>
          </w:p>
        </w:tc>
        <w:tc>
          <w:tcPr>
            <w:tcW w:w="1170" w:type="dxa"/>
          </w:tcPr>
          <w:p w14:paraId="201CF58B" w14:textId="77777777" w:rsidR="00EF416F" w:rsidRPr="000101A2"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rPr>
            </w:pPr>
            <w:r w:rsidRPr="000101A2">
              <w:rPr>
                <w:rFonts w:ascii="Helvetica Neue" w:hAnsi="Helvetica Neue"/>
                <w:sz w:val="21"/>
              </w:rPr>
              <w:t>--</w:t>
            </w:r>
          </w:p>
        </w:tc>
        <w:tc>
          <w:tcPr>
            <w:tcW w:w="2160" w:type="dxa"/>
          </w:tcPr>
          <w:p w14:paraId="120490D8" w14:textId="77777777" w:rsidR="00EF416F" w:rsidRPr="00861D4E"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color w:val="A6A6A6"/>
                <w:sz w:val="21"/>
                <w:szCs w:val="21"/>
              </w:rPr>
            </w:pPr>
            <w:r w:rsidRPr="00861D4E">
              <w:rPr>
                <w:rFonts w:ascii="Helvetica Neue" w:hAnsi="Helvetica Neue"/>
                <w:color w:val="A6A6A6"/>
                <w:sz w:val="21"/>
                <w:szCs w:val="21"/>
              </w:rPr>
              <w:t>Rejected</w:t>
            </w:r>
          </w:p>
        </w:tc>
      </w:tr>
      <w:tr w:rsidR="00EF416F" w:rsidRPr="000101A2" w14:paraId="5A2241CB" w14:textId="77777777" w:rsidTr="005626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8" w:type="dxa"/>
          </w:tcPr>
          <w:p w14:paraId="1E2C5BE6" w14:textId="77777777" w:rsidR="00EF416F" w:rsidRPr="000101A2" w:rsidDel="008875C5" w:rsidRDefault="00EF416F" w:rsidP="005626AE">
            <w:pPr>
              <w:rPr>
                <w:rFonts w:ascii="Helvetica Neue" w:hAnsi="Helvetica Neue"/>
                <w:i/>
                <w:sz w:val="21"/>
              </w:rPr>
            </w:pPr>
            <w:r w:rsidRPr="000101A2">
              <w:rPr>
                <w:rFonts w:ascii="Helvetica Neue" w:hAnsi="Helvetica Neue"/>
                <w:i/>
                <w:sz w:val="21"/>
              </w:rPr>
              <w:t>Digital Inequalities at MSU</w:t>
            </w:r>
          </w:p>
        </w:tc>
        <w:tc>
          <w:tcPr>
            <w:tcW w:w="1820" w:type="dxa"/>
          </w:tcPr>
          <w:p w14:paraId="26CE55C1" w14:textId="77777777" w:rsidR="00EF416F" w:rsidRPr="000101A2"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rPr>
            </w:pPr>
            <w:r w:rsidRPr="000101A2">
              <w:rPr>
                <w:rFonts w:ascii="Helvetica Neue" w:hAnsi="Helvetica Neue"/>
                <w:sz w:val="21"/>
              </w:rPr>
              <w:t>CIEG</w:t>
            </w:r>
          </w:p>
        </w:tc>
        <w:tc>
          <w:tcPr>
            <w:tcW w:w="1350" w:type="dxa"/>
          </w:tcPr>
          <w:p w14:paraId="54BCA6BA" w14:textId="77777777" w:rsidR="00EF416F" w:rsidRPr="000101A2"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rPr>
            </w:pPr>
            <w:r w:rsidRPr="000101A2">
              <w:rPr>
                <w:rFonts w:ascii="Helvetica Neue" w:hAnsi="Helvetica Neue"/>
                <w:sz w:val="21"/>
              </w:rPr>
              <w:t>May 2016</w:t>
            </w:r>
          </w:p>
        </w:tc>
        <w:tc>
          <w:tcPr>
            <w:tcW w:w="1350" w:type="dxa"/>
          </w:tcPr>
          <w:p w14:paraId="645510B3" w14:textId="77777777" w:rsidR="00EF416F" w:rsidRPr="000101A2"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rPr>
            </w:pPr>
            <w:r w:rsidRPr="000101A2">
              <w:rPr>
                <w:rFonts w:ascii="Helvetica Neue" w:hAnsi="Helvetica Neue"/>
                <w:sz w:val="21"/>
              </w:rPr>
              <w:t>$9,460</w:t>
            </w:r>
          </w:p>
        </w:tc>
        <w:tc>
          <w:tcPr>
            <w:tcW w:w="1170" w:type="dxa"/>
          </w:tcPr>
          <w:p w14:paraId="2E6E88C8" w14:textId="77777777" w:rsidR="00EF416F" w:rsidRPr="000101A2"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rPr>
            </w:pPr>
            <w:r w:rsidRPr="000101A2">
              <w:rPr>
                <w:rFonts w:ascii="Helvetica Neue" w:hAnsi="Helvetica Neue"/>
                <w:sz w:val="21"/>
              </w:rPr>
              <w:t>--</w:t>
            </w:r>
          </w:p>
        </w:tc>
        <w:tc>
          <w:tcPr>
            <w:tcW w:w="2160" w:type="dxa"/>
          </w:tcPr>
          <w:p w14:paraId="61822DC1" w14:textId="77777777" w:rsidR="00EF416F" w:rsidRPr="00861D4E" w:rsidDel="008875C5"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color w:val="385623"/>
                <w:sz w:val="21"/>
                <w:szCs w:val="21"/>
              </w:rPr>
            </w:pPr>
            <w:r w:rsidRPr="00861D4E">
              <w:rPr>
                <w:rFonts w:ascii="Helvetica Neue" w:hAnsi="Helvetica Neue"/>
                <w:color w:val="A6A6A6"/>
                <w:sz w:val="21"/>
                <w:szCs w:val="21"/>
              </w:rPr>
              <w:t>Rejected; being conducted with limited RA support</w:t>
            </w:r>
          </w:p>
        </w:tc>
      </w:tr>
      <w:tr w:rsidR="00EF416F" w:rsidRPr="000101A2" w14:paraId="3C511B9B" w14:textId="77777777" w:rsidTr="005626AE">
        <w:tc>
          <w:tcPr>
            <w:cnfStyle w:val="001000000000" w:firstRow="0" w:lastRow="0" w:firstColumn="1" w:lastColumn="0" w:oddVBand="0" w:evenVBand="0" w:oddHBand="0" w:evenHBand="0" w:firstRowFirstColumn="0" w:firstRowLastColumn="0" w:lastRowFirstColumn="0" w:lastRowLastColumn="0"/>
            <w:tcW w:w="2248" w:type="dxa"/>
          </w:tcPr>
          <w:p w14:paraId="6F42EC2C" w14:textId="77777777" w:rsidR="00EF416F" w:rsidRPr="000101A2" w:rsidDel="008875C5" w:rsidRDefault="00EF416F" w:rsidP="005626AE">
            <w:pPr>
              <w:rPr>
                <w:rFonts w:ascii="Helvetica Neue" w:hAnsi="Helvetica Neue"/>
                <w:i/>
                <w:sz w:val="21"/>
              </w:rPr>
            </w:pPr>
            <w:r w:rsidRPr="000101A2">
              <w:rPr>
                <w:rFonts w:ascii="Helvetica Neue" w:hAnsi="Helvetica Neue"/>
                <w:i/>
                <w:sz w:val="21"/>
              </w:rPr>
              <w:t>5.9 GHz V2P</w:t>
            </w:r>
          </w:p>
        </w:tc>
        <w:tc>
          <w:tcPr>
            <w:tcW w:w="1820" w:type="dxa"/>
          </w:tcPr>
          <w:p w14:paraId="756B559B" w14:textId="77777777" w:rsidR="00EF416F" w:rsidRPr="000101A2"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rPr>
            </w:pPr>
            <w:r>
              <w:rPr>
                <w:rFonts w:ascii="Helvetica Neue" w:hAnsi="Helvetica Neue"/>
                <w:sz w:val="21"/>
              </w:rPr>
              <w:t>Ford-</w:t>
            </w:r>
            <w:r w:rsidRPr="000101A2">
              <w:rPr>
                <w:rFonts w:ascii="Helvetica Neue" w:hAnsi="Helvetica Neue"/>
                <w:sz w:val="21"/>
              </w:rPr>
              <w:t>MSU Alliance</w:t>
            </w:r>
          </w:p>
        </w:tc>
        <w:tc>
          <w:tcPr>
            <w:tcW w:w="1350" w:type="dxa"/>
          </w:tcPr>
          <w:p w14:paraId="31C024CE" w14:textId="77777777" w:rsidR="00EF416F" w:rsidRPr="000101A2"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rPr>
            </w:pPr>
            <w:r w:rsidRPr="000101A2">
              <w:rPr>
                <w:rFonts w:ascii="Helvetica Neue" w:hAnsi="Helvetica Neue"/>
                <w:sz w:val="21"/>
              </w:rPr>
              <w:t>May 2016</w:t>
            </w:r>
          </w:p>
        </w:tc>
        <w:tc>
          <w:tcPr>
            <w:tcW w:w="1350" w:type="dxa"/>
          </w:tcPr>
          <w:p w14:paraId="3350B24D" w14:textId="77777777" w:rsidR="00EF416F" w:rsidRPr="000101A2"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rPr>
            </w:pPr>
          </w:p>
        </w:tc>
        <w:tc>
          <w:tcPr>
            <w:tcW w:w="1170" w:type="dxa"/>
          </w:tcPr>
          <w:p w14:paraId="39D5080B" w14:textId="77777777" w:rsidR="00EF416F" w:rsidRPr="000101A2"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rPr>
            </w:pPr>
            <w:r w:rsidRPr="000101A2">
              <w:rPr>
                <w:rFonts w:ascii="Helvetica Neue" w:hAnsi="Helvetica Neue"/>
                <w:sz w:val="21"/>
              </w:rPr>
              <w:t>--</w:t>
            </w:r>
          </w:p>
        </w:tc>
        <w:tc>
          <w:tcPr>
            <w:tcW w:w="2160" w:type="dxa"/>
          </w:tcPr>
          <w:p w14:paraId="3CA26031" w14:textId="77777777" w:rsidR="00EF416F" w:rsidRPr="00861D4E" w:rsidDel="008875C5"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color w:val="385623"/>
                <w:sz w:val="21"/>
                <w:szCs w:val="21"/>
              </w:rPr>
            </w:pPr>
            <w:r w:rsidRPr="00861D4E">
              <w:rPr>
                <w:rFonts w:ascii="Helvetica Neue" w:hAnsi="Helvetica Neue"/>
                <w:color w:val="A6A6A6"/>
                <w:sz w:val="21"/>
                <w:szCs w:val="21"/>
              </w:rPr>
              <w:t>Rejected</w:t>
            </w:r>
          </w:p>
        </w:tc>
      </w:tr>
      <w:tr w:rsidR="00EF416F" w:rsidRPr="000101A2" w14:paraId="662D12C8" w14:textId="77777777" w:rsidTr="005626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8" w:type="dxa"/>
          </w:tcPr>
          <w:p w14:paraId="0E9CE10E" w14:textId="77777777" w:rsidR="00EF416F" w:rsidRPr="000101A2" w:rsidRDefault="00EF416F" w:rsidP="005626AE">
            <w:pPr>
              <w:rPr>
                <w:rFonts w:ascii="Helvetica Neue" w:hAnsi="Helvetica Neue"/>
                <w:i/>
                <w:sz w:val="21"/>
              </w:rPr>
            </w:pPr>
            <w:r w:rsidRPr="000101A2">
              <w:rPr>
                <w:rFonts w:ascii="Helvetica Neue" w:hAnsi="Helvetica Neue"/>
                <w:i/>
                <w:sz w:val="21"/>
              </w:rPr>
              <w:t>Infra and Development</w:t>
            </w:r>
          </w:p>
        </w:tc>
        <w:tc>
          <w:tcPr>
            <w:tcW w:w="1820" w:type="dxa"/>
          </w:tcPr>
          <w:p w14:paraId="33727E19" w14:textId="77777777" w:rsidR="00EF416F" w:rsidRPr="000101A2"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rPr>
            </w:pPr>
            <w:r w:rsidRPr="000101A2">
              <w:rPr>
                <w:rFonts w:ascii="Helvetica Neue" w:hAnsi="Helvetica Neue"/>
                <w:sz w:val="21"/>
              </w:rPr>
              <w:t>Rocket Ventures</w:t>
            </w:r>
          </w:p>
        </w:tc>
        <w:tc>
          <w:tcPr>
            <w:tcW w:w="1350" w:type="dxa"/>
          </w:tcPr>
          <w:p w14:paraId="4A5C5EC5" w14:textId="77777777" w:rsidR="00EF416F" w:rsidRPr="000101A2"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rPr>
            </w:pPr>
            <w:r w:rsidRPr="000101A2">
              <w:rPr>
                <w:rFonts w:ascii="Helvetica Neue" w:hAnsi="Helvetica Neue"/>
                <w:sz w:val="21"/>
              </w:rPr>
              <w:t>Mar 2016</w:t>
            </w:r>
          </w:p>
        </w:tc>
        <w:tc>
          <w:tcPr>
            <w:tcW w:w="1350" w:type="dxa"/>
          </w:tcPr>
          <w:p w14:paraId="54AC95AA" w14:textId="77777777" w:rsidR="00EF416F" w:rsidRPr="000101A2"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rPr>
            </w:pPr>
            <w:r w:rsidRPr="000101A2">
              <w:rPr>
                <w:rFonts w:ascii="Helvetica Neue" w:hAnsi="Helvetica Neue"/>
                <w:sz w:val="21"/>
              </w:rPr>
              <w:t>$149,628</w:t>
            </w:r>
          </w:p>
        </w:tc>
        <w:tc>
          <w:tcPr>
            <w:tcW w:w="1170" w:type="dxa"/>
          </w:tcPr>
          <w:p w14:paraId="7BF67C63" w14:textId="77777777" w:rsidR="00EF416F" w:rsidRPr="000101A2"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rPr>
            </w:pPr>
            <w:r w:rsidRPr="000101A2">
              <w:rPr>
                <w:rFonts w:ascii="Helvetica Neue" w:hAnsi="Helvetica Neue"/>
                <w:sz w:val="21"/>
              </w:rPr>
              <w:t>--</w:t>
            </w:r>
          </w:p>
        </w:tc>
        <w:tc>
          <w:tcPr>
            <w:tcW w:w="2160" w:type="dxa"/>
          </w:tcPr>
          <w:p w14:paraId="3A0ED5CE" w14:textId="77777777" w:rsidR="00EF416F" w:rsidRPr="00861D4E"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szCs w:val="21"/>
              </w:rPr>
            </w:pPr>
            <w:r w:rsidRPr="00861D4E">
              <w:rPr>
                <w:rFonts w:ascii="Helvetica Neue" w:hAnsi="Helvetica Neue"/>
                <w:sz w:val="21"/>
                <w:szCs w:val="21"/>
              </w:rPr>
              <w:t>5-YR Revise to lower budget, Revision Requested (see April 2017)</w:t>
            </w:r>
          </w:p>
        </w:tc>
      </w:tr>
      <w:tr w:rsidR="00EF416F" w:rsidRPr="000101A2" w14:paraId="386D86BF" w14:textId="77777777" w:rsidTr="005626AE">
        <w:tc>
          <w:tcPr>
            <w:cnfStyle w:val="001000000000" w:firstRow="0" w:lastRow="0" w:firstColumn="1" w:lastColumn="0" w:oddVBand="0" w:evenVBand="0" w:oddHBand="0" w:evenHBand="0" w:firstRowFirstColumn="0" w:firstRowLastColumn="0" w:lastRowFirstColumn="0" w:lastRowLastColumn="0"/>
            <w:tcW w:w="2248" w:type="dxa"/>
          </w:tcPr>
          <w:p w14:paraId="6A365F6A" w14:textId="77777777" w:rsidR="00EF416F" w:rsidRPr="000101A2" w:rsidRDefault="00EF416F" w:rsidP="005626AE">
            <w:pPr>
              <w:rPr>
                <w:rFonts w:ascii="Helvetica Neue" w:hAnsi="Helvetica Neue"/>
                <w:i/>
                <w:sz w:val="21"/>
              </w:rPr>
            </w:pPr>
            <w:r w:rsidRPr="000101A2">
              <w:rPr>
                <w:rFonts w:ascii="Helvetica Neue" w:hAnsi="Helvetica Neue"/>
                <w:i/>
                <w:sz w:val="21"/>
              </w:rPr>
              <w:t>Last Mile</w:t>
            </w:r>
          </w:p>
        </w:tc>
        <w:tc>
          <w:tcPr>
            <w:tcW w:w="1820" w:type="dxa"/>
          </w:tcPr>
          <w:p w14:paraId="42F760C4" w14:textId="77777777" w:rsidR="00EF416F" w:rsidRPr="000101A2"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rPr>
            </w:pPr>
            <w:r w:rsidRPr="000101A2">
              <w:rPr>
                <w:rFonts w:ascii="Helvetica Neue" w:hAnsi="Helvetica Neue"/>
                <w:sz w:val="21"/>
              </w:rPr>
              <w:t>Quilt/Merit</w:t>
            </w:r>
          </w:p>
        </w:tc>
        <w:tc>
          <w:tcPr>
            <w:tcW w:w="1350" w:type="dxa"/>
          </w:tcPr>
          <w:p w14:paraId="27481154" w14:textId="77777777" w:rsidR="00EF416F" w:rsidRPr="000101A2"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rPr>
            </w:pPr>
            <w:r w:rsidRPr="000101A2">
              <w:rPr>
                <w:rFonts w:ascii="Helvetica Neue" w:hAnsi="Helvetica Neue"/>
                <w:sz w:val="21"/>
              </w:rPr>
              <w:t>Mar 2016</w:t>
            </w:r>
          </w:p>
        </w:tc>
        <w:tc>
          <w:tcPr>
            <w:tcW w:w="1350" w:type="dxa"/>
          </w:tcPr>
          <w:p w14:paraId="12CD79FE" w14:textId="77777777" w:rsidR="00EF416F" w:rsidRPr="000101A2"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rPr>
            </w:pPr>
            <w:r w:rsidRPr="000101A2">
              <w:rPr>
                <w:rFonts w:ascii="Helvetica Neue" w:hAnsi="Helvetica Neue"/>
                <w:sz w:val="21"/>
              </w:rPr>
              <w:t>$53,200</w:t>
            </w:r>
          </w:p>
        </w:tc>
        <w:tc>
          <w:tcPr>
            <w:tcW w:w="1170" w:type="dxa"/>
          </w:tcPr>
          <w:p w14:paraId="6FCDBAC5" w14:textId="77777777" w:rsidR="00EF416F" w:rsidRPr="000101A2"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rPr>
            </w:pPr>
            <w:r w:rsidRPr="000101A2">
              <w:rPr>
                <w:rFonts w:ascii="Helvetica Neue" w:hAnsi="Helvetica Neue"/>
                <w:sz w:val="21"/>
              </w:rPr>
              <w:t>$53,200</w:t>
            </w:r>
          </w:p>
        </w:tc>
        <w:tc>
          <w:tcPr>
            <w:tcW w:w="2160" w:type="dxa"/>
          </w:tcPr>
          <w:p w14:paraId="42830BEE" w14:textId="77777777" w:rsidR="00EF416F" w:rsidRPr="00861D4E"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szCs w:val="21"/>
              </w:rPr>
            </w:pPr>
            <w:r w:rsidRPr="00861D4E">
              <w:rPr>
                <w:rFonts w:ascii="Helvetica Neue" w:hAnsi="Helvetica Neue"/>
                <w:sz w:val="21"/>
                <w:szCs w:val="21"/>
              </w:rPr>
              <w:t>Awarded</w:t>
            </w:r>
          </w:p>
        </w:tc>
      </w:tr>
      <w:tr w:rsidR="00EF416F" w:rsidRPr="000101A2" w14:paraId="2D083214" w14:textId="77777777" w:rsidTr="005626AE">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2248" w:type="dxa"/>
          </w:tcPr>
          <w:p w14:paraId="5CD72CB2" w14:textId="77777777" w:rsidR="00EF416F" w:rsidRPr="000101A2" w:rsidRDefault="00EF416F" w:rsidP="005626AE">
            <w:pPr>
              <w:rPr>
                <w:rFonts w:ascii="Helvetica Neue" w:hAnsi="Helvetica Neue"/>
                <w:i/>
                <w:sz w:val="21"/>
              </w:rPr>
            </w:pPr>
            <w:r w:rsidRPr="000101A2">
              <w:rPr>
                <w:rFonts w:ascii="Helvetica Neue" w:hAnsi="Helvetica Neue"/>
                <w:i/>
                <w:sz w:val="21"/>
              </w:rPr>
              <w:t>Rocket Fiber</w:t>
            </w:r>
          </w:p>
        </w:tc>
        <w:tc>
          <w:tcPr>
            <w:tcW w:w="1820" w:type="dxa"/>
          </w:tcPr>
          <w:p w14:paraId="45DA844D" w14:textId="77777777" w:rsidR="00EF416F" w:rsidRPr="000101A2"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rPr>
            </w:pPr>
            <w:r w:rsidRPr="000101A2">
              <w:rPr>
                <w:rFonts w:ascii="Helvetica Neue" w:hAnsi="Helvetica Neue"/>
                <w:sz w:val="21"/>
              </w:rPr>
              <w:t>Rocket Ventures</w:t>
            </w:r>
          </w:p>
        </w:tc>
        <w:tc>
          <w:tcPr>
            <w:tcW w:w="1350" w:type="dxa"/>
          </w:tcPr>
          <w:p w14:paraId="6B125D6E" w14:textId="77777777" w:rsidR="00EF416F" w:rsidRPr="000101A2"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rPr>
            </w:pPr>
            <w:r w:rsidRPr="000101A2">
              <w:rPr>
                <w:rFonts w:ascii="Helvetica Neue" w:hAnsi="Helvetica Neue"/>
                <w:sz w:val="21"/>
              </w:rPr>
              <w:t>Dec 2015</w:t>
            </w:r>
          </w:p>
        </w:tc>
        <w:tc>
          <w:tcPr>
            <w:tcW w:w="1350" w:type="dxa"/>
          </w:tcPr>
          <w:p w14:paraId="3A972E89" w14:textId="77777777" w:rsidR="00EF416F" w:rsidRPr="000101A2"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rPr>
            </w:pPr>
            <w:r w:rsidRPr="000101A2">
              <w:rPr>
                <w:rFonts w:ascii="Helvetica Neue" w:hAnsi="Helvetica Neue"/>
                <w:sz w:val="21"/>
              </w:rPr>
              <w:t>$20,000</w:t>
            </w:r>
          </w:p>
        </w:tc>
        <w:tc>
          <w:tcPr>
            <w:tcW w:w="1170" w:type="dxa"/>
          </w:tcPr>
          <w:p w14:paraId="54E1150F" w14:textId="77777777" w:rsidR="00EF416F" w:rsidRPr="000101A2"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rPr>
            </w:pPr>
            <w:r w:rsidRPr="000101A2">
              <w:rPr>
                <w:rFonts w:ascii="Helvetica Neue" w:hAnsi="Helvetica Neue"/>
                <w:sz w:val="21"/>
              </w:rPr>
              <w:t>--</w:t>
            </w:r>
          </w:p>
        </w:tc>
        <w:tc>
          <w:tcPr>
            <w:tcW w:w="2160" w:type="dxa"/>
          </w:tcPr>
          <w:p w14:paraId="59F1D1BD" w14:textId="77777777" w:rsidR="00EF416F" w:rsidRPr="00861D4E"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szCs w:val="21"/>
              </w:rPr>
            </w:pPr>
            <w:r w:rsidRPr="00861D4E">
              <w:rPr>
                <w:rFonts w:ascii="Helvetica Neue" w:hAnsi="Helvetica Neue"/>
                <w:sz w:val="21"/>
                <w:szCs w:val="21"/>
              </w:rPr>
              <w:t>Revise &amp; Submit 5-</w:t>
            </w:r>
            <w:r w:rsidRPr="00861D4E">
              <w:rPr>
                <w:rFonts w:ascii="Helvetica Neue" w:hAnsi="Helvetica Neue"/>
                <w:sz w:val="21"/>
                <w:szCs w:val="21"/>
              </w:rPr>
              <w:lastRenderedPageBreak/>
              <w:t>YR (see Mar 2016)</w:t>
            </w:r>
          </w:p>
        </w:tc>
      </w:tr>
      <w:tr w:rsidR="00EF416F" w:rsidRPr="000101A2" w14:paraId="2A2D3B9D" w14:textId="77777777" w:rsidTr="005626AE">
        <w:trPr>
          <w:trHeight w:val="513"/>
        </w:trPr>
        <w:tc>
          <w:tcPr>
            <w:cnfStyle w:val="001000000000" w:firstRow="0" w:lastRow="0" w:firstColumn="1" w:lastColumn="0" w:oddVBand="0" w:evenVBand="0" w:oddHBand="0" w:evenHBand="0" w:firstRowFirstColumn="0" w:firstRowLastColumn="0" w:lastRowFirstColumn="0" w:lastRowLastColumn="0"/>
            <w:tcW w:w="2248" w:type="dxa"/>
          </w:tcPr>
          <w:p w14:paraId="2E75EAC1" w14:textId="77777777" w:rsidR="00EF416F" w:rsidRPr="000101A2" w:rsidRDefault="00EF416F" w:rsidP="005626AE">
            <w:pPr>
              <w:rPr>
                <w:rFonts w:ascii="Helvetica Neue" w:hAnsi="Helvetica Neue"/>
                <w:i/>
                <w:sz w:val="21"/>
              </w:rPr>
            </w:pPr>
            <w:r w:rsidRPr="000101A2">
              <w:rPr>
                <w:rFonts w:ascii="Helvetica Neue" w:hAnsi="Helvetica Neue"/>
                <w:i/>
                <w:sz w:val="21"/>
              </w:rPr>
              <w:lastRenderedPageBreak/>
              <w:t>Inequalities</w:t>
            </w:r>
          </w:p>
        </w:tc>
        <w:tc>
          <w:tcPr>
            <w:tcW w:w="1820" w:type="dxa"/>
          </w:tcPr>
          <w:p w14:paraId="7CBBBE82" w14:textId="77777777" w:rsidR="00EF416F" w:rsidRPr="000101A2"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rPr>
            </w:pPr>
            <w:r w:rsidRPr="000101A2">
              <w:rPr>
                <w:rFonts w:ascii="Helvetica Neue" w:hAnsi="Helvetica Neue"/>
                <w:sz w:val="21"/>
              </w:rPr>
              <w:t>NSF</w:t>
            </w:r>
          </w:p>
          <w:p w14:paraId="49887D9B" w14:textId="77777777" w:rsidR="00EF416F" w:rsidRPr="000101A2"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rPr>
            </w:pPr>
            <w:r w:rsidRPr="000101A2">
              <w:rPr>
                <w:rFonts w:ascii="Helvetica Neue" w:hAnsi="Helvetica Neue"/>
                <w:sz w:val="21"/>
              </w:rPr>
              <w:t>(IBSSR)</w:t>
            </w:r>
          </w:p>
        </w:tc>
        <w:tc>
          <w:tcPr>
            <w:tcW w:w="1350" w:type="dxa"/>
          </w:tcPr>
          <w:p w14:paraId="1447913B" w14:textId="77777777" w:rsidR="00EF416F" w:rsidRPr="000101A2"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rPr>
            </w:pPr>
            <w:r w:rsidRPr="000101A2">
              <w:rPr>
                <w:rFonts w:ascii="Helvetica Neue" w:hAnsi="Helvetica Neue"/>
                <w:sz w:val="21"/>
              </w:rPr>
              <w:t>Nov 2015</w:t>
            </w:r>
          </w:p>
        </w:tc>
        <w:tc>
          <w:tcPr>
            <w:tcW w:w="1350" w:type="dxa"/>
          </w:tcPr>
          <w:p w14:paraId="189B49D2" w14:textId="77777777" w:rsidR="00EF416F" w:rsidRPr="000101A2"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rPr>
            </w:pPr>
            <w:r w:rsidRPr="000101A2">
              <w:rPr>
                <w:rFonts w:ascii="Helvetica Neue" w:hAnsi="Helvetica Neue"/>
                <w:sz w:val="21"/>
              </w:rPr>
              <w:t>$843,972</w:t>
            </w:r>
          </w:p>
        </w:tc>
        <w:tc>
          <w:tcPr>
            <w:tcW w:w="1170" w:type="dxa"/>
          </w:tcPr>
          <w:p w14:paraId="186BB869" w14:textId="77777777" w:rsidR="00EF416F" w:rsidRPr="000101A2"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rPr>
            </w:pPr>
            <w:r w:rsidRPr="000101A2">
              <w:rPr>
                <w:rFonts w:ascii="Helvetica Neue" w:hAnsi="Helvetica Neue"/>
                <w:sz w:val="21"/>
              </w:rPr>
              <w:t>--</w:t>
            </w:r>
          </w:p>
        </w:tc>
        <w:tc>
          <w:tcPr>
            <w:tcW w:w="2160" w:type="dxa"/>
          </w:tcPr>
          <w:p w14:paraId="778E53AE" w14:textId="77777777" w:rsidR="00EF416F" w:rsidRPr="00861D4E"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color w:val="A6A6A6"/>
                <w:sz w:val="21"/>
                <w:szCs w:val="21"/>
              </w:rPr>
            </w:pPr>
            <w:r w:rsidRPr="00861D4E">
              <w:rPr>
                <w:rFonts w:ascii="Helvetica Neue" w:hAnsi="Helvetica Neue"/>
                <w:color w:val="A6A6A6"/>
                <w:sz w:val="21"/>
                <w:szCs w:val="21"/>
              </w:rPr>
              <w:t>Rejected</w:t>
            </w:r>
          </w:p>
        </w:tc>
      </w:tr>
      <w:tr w:rsidR="00EF416F" w:rsidRPr="000101A2" w14:paraId="1FBC3D07" w14:textId="77777777" w:rsidTr="005626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8" w:type="dxa"/>
          </w:tcPr>
          <w:p w14:paraId="2454C430" w14:textId="77777777" w:rsidR="00EF416F" w:rsidRPr="000101A2" w:rsidRDefault="00EF416F" w:rsidP="005626AE">
            <w:pPr>
              <w:rPr>
                <w:rFonts w:ascii="Helvetica Neue" w:hAnsi="Helvetica Neue"/>
                <w:i/>
                <w:sz w:val="21"/>
              </w:rPr>
            </w:pPr>
            <w:r w:rsidRPr="000101A2">
              <w:rPr>
                <w:rFonts w:ascii="Helvetica Neue" w:hAnsi="Helvetica Neue"/>
                <w:i/>
                <w:sz w:val="21"/>
              </w:rPr>
              <w:t>Connectivity</w:t>
            </w:r>
          </w:p>
        </w:tc>
        <w:tc>
          <w:tcPr>
            <w:tcW w:w="1820" w:type="dxa"/>
          </w:tcPr>
          <w:p w14:paraId="62F72A38" w14:textId="77777777" w:rsidR="00EF416F" w:rsidRPr="000101A2"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rPr>
            </w:pPr>
            <w:r w:rsidRPr="000101A2">
              <w:rPr>
                <w:rFonts w:ascii="Helvetica Neue" w:hAnsi="Helvetica Neue"/>
                <w:sz w:val="21"/>
              </w:rPr>
              <w:t>MSU-SPG</w:t>
            </w:r>
          </w:p>
        </w:tc>
        <w:tc>
          <w:tcPr>
            <w:tcW w:w="1350" w:type="dxa"/>
          </w:tcPr>
          <w:p w14:paraId="3F1B9CCE" w14:textId="77777777" w:rsidR="00EF416F" w:rsidRPr="000101A2"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rPr>
            </w:pPr>
            <w:r w:rsidRPr="000101A2">
              <w:rPr>
                <w:rFonts w:ascii="Helvetica Neue" w:hAnsi="Helvetica Neue"/>
                <w:sz w:val="21"/>
              </w:rPr>
              <w:t>Sep 2015</w:t>
            </w:r>
          </w:p>
        </w:tc>
        <w:tc>
          <w:tcPr>
            <w:tcW w:w="1350" w:type="dxa"/>
          </w:tcPr>
          <w:p w14:paraId="215B6B59" w14:textId="77777777" w:rsidR="00EF416F" w:rsidRPr="000101A2"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rPr>
            </w:pPr>
            <w:r w:rsidRPr="000101A2">
              <w:rPr>
                <w:rFonts w:ascii="Helvetica Neue" w:hAnsi="Helvetica Neue"/>
                <w:sz w:val="21"/>
              </w:rPr>
              <w:t>$381,593</w:t>
            </w:r>
          </w:p>
        </w:tc>
        <w:tc>
          <w:tcPr>
            <w:tcW w:w="1170" w:type="dxa"/>
          </w:tcPr>
          <w:p w14:paraId="4B31E702" w14:textId="77777777" w:rsidR="00EF416F" w:rsidRPr="000101A2"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rPr>
            </w:pPr>
            <w:r w:rsidRPr="000101A2">
              <w:rPr>
                <w:rFonts w:ascii="Helvetica Neue" w:hAnsi="Helvetica Neue"/>
                <w:sz w:val="21"/>
              </w:rPr>
              <w:t>--</w:t>
            </w:r>
          </w:p>
        </w:tc>
        <w:tc>
          <w:tcPr>
            <w:tcW w:w="2160" w:type="dxa"/>
          </w:tcPr>
          <w:p w14:paraId="547821F9" w14:textId="77777777" w:rsidR="00EF416F" w:rsidRPr="00861D4E"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color w:val="A6A6A6"/>
                <w:sz w:val="21"/>
                <w:szCs w:val="21"/>
              </w:rPr>
            </w:pPr>
            <w:r w:rsidRPr="00861D4E">
              <w:rPr>
                <w:rFonts w:ascii="Helvetica Neue" w:hAnsi="Helvetica Neue"/>
                <w:color w:val="A6A6A6"/>
                <w:sz w:val="21"/>
                <w:szCs w:val="21"/>
              </w:rPr>
              <w:t>Rejected</w:t>
            </w:r>
          </w:p>
        </w:tc>
      </w:tr>
      <w:tr w:rsidR="00EF416F" w:rsidRPr="000101A2" w14:paraId="5E41BE6A" w14:textId="77777777" w:rsidTr="005626AE">
        <w:tc>
          <w:tcPr>
            <w:cnfStyle w:val="001000000000" w:firstRow="0" w:lastRow="0" w:firstColumn="1" w:lastColumn="0" w:oddVBand="0" w:evenVBand="0" w:oddHBand="0" w:evenHBand="0" w:firstRowFirstColumn="0" w:firstRowLastColumn="0" w:lastRowFirstColumn="0" w:lastRowLastColumn="0"/>
            <w:tcW w:w="2248" w:type="dxa"/>
          </w:tcPr>
          <w:p w14:paraId="137DFAC8" w14:textId="77777777" w:rsidR="00EF416F" w:rsidRPr="000101A2" w:rsidRDefault="00EF416F" w:rsidP="005626AE">
            <w:pPr>
              <w:rPr>
                <w:rFonts w:ascii="Helvetica Neue" w:hAnsi="Helvetica Neue"/>
                <w:i/>
                <w:sz w:val="21"/>
              </w:rPr>
            </w:pPr>
            <w:r w:rsidRPr="000101A2">
              <w:rPr>
                <w:rFonts w:ascii="Helvetica Neue" w:hAnsi="Helvetica Neue"/>
                <w:i/>
                <w:sz w:val="21"/>
              </w:rPr>
              <w:t>Detroit Webmetrics</w:t>
            </w:r>
          </w:p>
        </w:tc>
        <w:tc>
          <w:tcPr>
            <w:tcW w:w="1820" w:type="dxa"/>
          </w:tcPr>
          <w:p w14:paraId="630A77D6" w14:textId="77777777" w:rsidR="00EF416F" w:rsidRPr="000101A2"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rPr>
            </w:pPr>
            <w:r w:rsidRPr="000101A2">
              <w:rPr>
                <w:rFonts w:ascii="Helvetica Neue" w:hAnsi="Helvetica Neue"/>
                <w:sz w:val="21"/>
              </w:rPr>
              <w:t>MAPPR</w:t>
            </w:r>
          </w:p>
        </w:tc>
        <w:tc>
          <w:tcPr>
            <w:tcW w:w="1350" w:type="dxa"/>
          </w:tcPr>
          <w:p w14:paraId="23A43AE4" w14:textId="77777777" w:rsidR="00EF416F" w:rsidRPr="000101A2"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rPr>
            </w:pPr>
            <w:r w:rsidRPr="000101A2">
              <w:rPr>
                <w:rFonts w:ascii="Helvetica Neue" w:hAnsi="Helvetica Neue"/>
                <w:sz w:val="21"/>
              </w:rPr>
              <w:t>Aug 2015</w:t>
            </w:r>
          </w:p>
        </w:tc>
        <w:tc>
          <w:tcPr>
            <w:tcW w:w="1350" w:type="dxa"/>
          </w:tcPr>
          <w:p w14:paraId="6E73F0C0" w14:textId="77777777" w:rsidR="00EF416F" w:rsidRPr="000101A2"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rPr>
            </w:pPr>
            <w:r w:rsidRPr="000101A2">
              <w:rPr>
                <w:rFonts w:ascii="Helvetica Neue" w:hAnsi="Helvetica Neue"/>
                <w:sz w:val="21"/>
              </w:rPr>
              <w:t>$15,000</w:t>
            </w:r>
          </w:p>
        </w:tc>
        <w:tc>
          <w:tcPr>
            <w:tcW w:w="1170" w:type="dxa"/>
          </w:tcPr>
          <w:p w14:paraId="70E7F13B" w14:textId="77777777" w:rsidR="00EF416F" w:rsidRPr="000101A2"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rPr>
            </w:pPr>
            <w:r w:rsidRPr="000101A2">
              <w:rPr>
                <w:rFonts w:ascii="Helvetica Neue" w:hAnsi="Helvetica Neue"/>
                <w:sz w:val="21"/>
              </w:rPr>
              <w:t>$10,000</w:t>
            </w:r>
          </w:p>
        </w:tc>
        <w:tc>
          <w:tcPr>
            <w:tcW w:w="2160" w:type="dxa"/>
          </w:tcPr>
          <w:p w14:paraId="0D1E4B77" w14:textId="77777777" w:rsidR="00EF416F" w:rsidRPr="00861D4E"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szCs w:val="21"/>
              </w:rPr>
            </w:pPr>
            <w:r w:rsidRPr="00861D4E">
              <w:rPr>
                <w:rFonts w:ascii="Helvetica Neue" w:hAnsi="Helvetica Neue"/>
                <w:sz w:val="21"/>
                <w:szCs w:val="21"/>
              </w:rPr>
              <w:t>Awarded</w:t>
            </w:r>
          </w:p>
        </w:tc>
      </w:tr>
      <w:tr w:rsidR="00EF416F" w:rsidRPr="000101A2" w14:paraId="5DDEA7CA" w14:textId="77777777" w:rsidTr="005626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8" w:type="dxa"/>
          </w:tcPr>
          <w:p w14:paraId="1B32CC77" w14:textId="77777777" w:rsidR="00EF416F" w:rsidRPr="000101A2" w:rsidRDefault="00EF416F" w:rsidP="005626AE">
            <w:pPr>
              <w:rPr>
                <w:rFonts w:ascii="Helvetica Neue" w:hAnsi="Helvetica Neue"/>
                <w:i/>
                <w:sz w:val="21"/>
              </w:rPr>
            </w:pPr>
            <w:r w:rsidRPr="000101A2">
              <w:rPr>
                <w:rFonts w:ascii="Helvetica Neue" w:hAnsi="Helvetica Neue"/>
                <w:i/>
                <w:sz w:val="21"/>
              </w:rPr>
              <w:t>Digital Divides</w:t>
            </w:r>
          </w:p>
        </w:tc>
        <w:tc>
          <w:tcPr>
            <w:tcW w:w="1820" w:type="dxa"/>
          </w:tcPr>
          <w:p w14:paraId="06DAB08C" w14:textId="77777777" w:rsidR="00EF416F" w:rsidRPr="000101A2"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rPr>
            </w:pPr>
            <w:r w:rsidRPr="000101A2">
              <w:rPr>
                <w:rFonts w:ascii="Helvetica Neue" w:hAnsi="Helvetica Neue"/>
                <w:sz w:val="21"/>
              </w:rPr>
              <w:t>MAPPR</w:t>
            </w:r>
          </w:p>
        </w:tc>
        <w:tc>
          <w:tcPr>
            <w:tcW w:w="1350" w:type="dxa"/>
          </w:tcPr>
          <w:p w14:paraId="0EB3B0FF" w14:textId="77777777" w:rsidR="00EF416F" w:rsidRPr="000101A2"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rPr>
            </w:pPr>
            <w:r w:rsidRPr="000101A2">
              <w:rPr>
                <w:rFonts w:ascii="Helvetica Neue" w:hAnsi="Helvetica Neue"/>
                <w:sz w:val="21"/>
              </w:rPr>
              <w:t>Aug 2015</w:t>
            </w:r>
          </w:p>
        </w:tc>
        <w:tc>
          <w:tcPr>
            <w:tcW w:w="1350" w:type="dxa"/>
          </w:tcPr>
          <w:p w14:paraId="1E99DAB7" w14:textId="77777777" w:rsidR="00EF416F" w:rsidRPr="000101A2"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rPr>
            </w:pPr>
            <w:r w:rsidRPr="000101A2">
              <w:rPr>
                <w:rFonts w:ascii="Helvetica Neue" w:hAnsi="Helvetica Neue"/>
                <w:sz w:val="21"/>
              </w:rPr>
              <w:t>$25,000</w:t>
            </w:r>
          </w:p>
        </w:tc>
        <w:tc>
          <w:tcPr>
            <w:tcW w:w="1170" w:type="dxa"/>
          </w:tcPr>
          <w:p w14:paraId="0F685B2D" w14:textId="77777777" w:rsidR="00EF416F" w:rsidRPr="000101A2"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rPr>
            </w:pPr>
            <w:r w:rsidRPr="000101A2">
              <w:rPr>
                <w:rFonts w:ascii="Helvetica Neue" w:hAnsi="Helvetica Neue"/>
                <w:sz w:val="21"/>
              </w:rPr>
              <w:t>$20,000</w:t>
            </w:r>
          </w:p>
        </w:tc>
        <w:tc>
          <w:tcPr>
            <w:tcW w:w="2160" w:type="dxa"/>
          </w:tcPr>
          <w:p w14:paraId="317E85C5" w14:textId="77777777" w:rsidR="00EF416F" w:rsidRPr="00861D4E" w:rsidRDefault="00EF416F" w:rsidP="005626AE">
            <w:pPr>
              <w:cnfStyle w:val="000000100000" w:firstRow="0" w:lastRow="0" w:firstColumn="0" w:lastColumn="0" w:oddVBand="0" w:evenVBand="0" w:oddHBand="1" w:evenHBand="0" w:firstRowFirstColumn="0" w:firstRowLastColumn="0" w:lastRowFirstColumn="0" w:lastRowLastColumn="0"/>
              <w:rPr>
                <w:rFonts w:ascii="Helvetica Neue" w:hAnsi="Helvetica Neue"/>
                <w:sz w:val="21"/>
                <w:szCs w:val="21"/>
              </w:rPr>
            </w:pPr>
            <w:r w:rsidRPr="00861D4E">
              <w:rPr>
                <w:rFonts w:ascii="Helvetica Neue" w:hAnsi="Helvetica Neue"/>
                <w:sz w:val="21"/>
                <w:szCs w:val="21"/>
              </w:rPr>
              <w:t>Awarded</w:t>
            </w:r>
          </w:p>
        </w:tc>
      </w:tr>
      <w:tr w:rsidR="00EF416F" w:rsidRPr="000101A2" w14:paraId="699A0FC7" w14:textId="77777777" w:rsidTr="005626AE">
        <w:tc>
          <w:tcPr>
            <w:cnfStyle w:val="001000000000" w:firstRow="0" w:lastRow="0" w:firstColumn="1" w:lastColumn="0" w:oddVBand="0" w:evenVBand="0" w:oddHBand="0" w:evenHBand="0" w:firstRowFirstColumn="0" w:firstRowLastColumn="0" w:lastRowFirstColumn="0" w:lastRowLastColumn="0"/>
            <w:tcW w:w="2248" w:type="dxa"/>
          </w:tcPr>
          <w:p w14:paraId="41D7C653" w14:textId="77777777" w:rsidR="00EF416F" w:rsidRPr="000101A2" w:rsidRDefault="00EF416F" w:rsidP="005626AE">
            <w:pPr>
              <w:rPr>
                <w:rFonts w:ascii="Helvetica Neue" w:hAnsi="Helvetica Neue"/>
                <w:i/>
                <w:sz w:val="21"/>
              </w:rPr>
            </w:pPr>
            <w:r w:rsidRPr="000101A2">
              <w:rPr>
                <w:rFonts w:ascii="Helvetica Neue" w:hAnsi="Helvetica Neue"/>
                <w:i/>
                <w:sz w:val="21"/>
              </w:rPr>
              <w:t>Connected State of Ohio</w:t>
            </w:r>
          </w:p>
        </w:tc>
        <w:tc>
          <w:tcPr>
            <w:tcW w:w="1820" w:type="dxa"/>
          </w:tcPr>
          <w:p w14:paraId="0DE0451B" w14:textId="77777777" w:rsidR="00EF416F" w:rsidRPr="000101A2"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rPr>
            </w:pPr>
            <w:r w:rsidRPr="000101A2">
              <w:rPr>
                <w:rFonts w:ascii="Helvetica Neue" w:hAnsi="Helvetica Neue"/>
                <w:sz w:val="21"/>
              </w:rPr>
              <w:t>Connect Ohio</w:t>
            </w:r>
          </w:p>
        </w:tc>
        <w:tc>
          <w:tcPr>
            <w:tcW w:w="1350" w:type="dxa"/>
          </w:tcPr>
          <w:p w14:paraId="6FC7E650" w14:textId="77777777" w:rsidR="00EF416F" w:rsidRPr="000101A2"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rPr>
            </w:pPr>
            <w:r w:rsidRPr="000101A2">
              <w:rPr>
                <w:rFonts w:ascii="Helvetica Neue" w:hAnsi="Helvetica Neue"/>
                <w:sz w:val="21"/>
              </w:rPr>
              <w:t>May 2015</w:t>
            </w:r>
          </w:p>
        </w:tc>
        <w:tc>
          <w:tcPr>
            <w:tcW w:w="1350" w:type="dxa"/>
          </w:tcPr>
          <w:p w14:paraId="62DB6C2B" w14:textId="77777777" w:rsidR="00EF416F" w:rsidRPr="000101A2"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rPr>
            </w:pPr>
            <w:r w:rsidRPr="000101A2">
              <w:rPr>
                <w:rFonts w:ascii="Helvetica Neue" w:hAnsi="Helvetica Neue"/>
                <w:sz w:val="21"/>
              </w:rPr>
              <w:t>$45,000</w:t>
            </w:r>
          </w:p>
        </w:tc>
        <w:tc>
          <w:tcPr>
            <w:tcW w:w="1170" w:type="dxa"/>
          </w:tcPr>
          <w:p w14:paraId="16D1970C" w14:textId="77777777" w:rsidR="00EF416F" w:rsidRPr="000101A2"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sz w:val="21"/>
              </w:rPr>
            </w:pPr>
            <w:r w:rsidRPr="000101A2">
              <w:rPr>
                <w:rFonts w:ascii="Helvetica Neue" w:hAnsi="Helvetica Neue"/>
                <w:sz w:val="21"/>
              </w:rPr>
              <w:t>--</w:t>
            </w:r>
          </w:p>
        </w:tc>
        <w:tc>
          <w:tcPr>
            <w:tcW w:w="2160" w:type="dxa"/>
          </w:tcPr>
          <w:p w14:paraId="019C70A5" w14:textId="77777777" w:rsidR="00EF416F" w:rsidRPr="00861D4E" w:rsidRDefault="00EF416F" w:rsidP="005626AE">
            <w:pPr>
              <w:cnfStyle w:val="000000000000" w:firstRow="0" w:lastRow="0" w:firstColumn="0" w:lastColumn="0" w:oddVBand="0" w:evenVBand="0" w:oddHBand="0" w:evenHBand="0" w:firstRowFirstColumn="0" w:firstRowLastColumn="0" w:lastRowFirstColumn="0" w:lastRowLastColumn="0"/>
              <w:rPr>
                <w:rFonts w:ascii="Helvetica Neue" w:hAnsi="Helvetica Neue"/>
                <w:color w:val="808080"/>
                <w:sz w:val="21"/>
                <w:szCs w:val="21"/>
              </w:rPr>
            </w:pPr>
            <w:r w:rsidRPr="00861D4E">
              <w:rPr>
                <w:rFonts w:ascii="Helvetica Neue" w:hAnsi="Helvetica Neue"/>
                <w:color w:val="A6A6A6" w:themeColor="background1" w:themeShade="A6"/>
                <w:sz w:val="21"/>
                <w:szCs w:val="21"/>
              </w:rPr>
              <w:t>Accepted by Connect Ohio, but Failed in Higher Level Review (not Ohio institution!)</w:t>
            </w:r>
          </w:p>
        </w:tc>
      </w:tr>
    </w:tbl>
    <w:p w14:paraId="4568DC92" w14:textId="77777777" w:rsidR="00EF416F" w:rsidRPr="00620FB2" w:rsidRDefault="00EF416F" w:rsidP="00892F5F">
      <w:pPr>
        <w:pStyle w:val="Normal1"/>
        <w:rPr>
          <w:rFonts w:ascii="Arial" w:hAnsi="Arial"/>
        </w:rPr>
      </w:pPr>
    </w:p>
    <w:p w14:paraId="0A0576E9" w14:textId="396CA1EA" w:rsidR="00185F72" w:rsidRPr="005A3D76" w:rsidRDefault="00185F72" w:rsidP="00185F72">
      <w:pPr>
        <w:pStyle w:val="Normal1"/>
        <w:rPr>
          <w:rFonts w:ascii="Arial" w:hAnsi="Arial" w:cs="Arial"/>
        </w:rPr>
      </w:pPr>
    </w:p>
    <w:p w14:paraId="71C571E0" w14:textId="77777777" w:rsidR="0064673B" w:rsidRPr="00420817" w:rsidRDefault="0064673B">
      <w:pPr>
        <w:pStyle w:val="Normal1"/>
        <w:rPr>
          <w:rFonts w:ascii="Arial" w:hAnsi="Arial" w:cs="Arial"/>
        </w:rPr>
      </w:pPr>
    </w:p>
    <w:p w14:paraId="087CD92C" w14:textId="57A09984" w:rsidR="00D45694" w:rsidRPr="005342C2" w:rsidRDefault="00110FF4" w:rsidP="00E81092">
      <w:pPr>
        <w:pStyle w:val="Heading1"/>
        <w:numPr>
          <w:ilvl w:val="0"/>
          <w:numId w:val="4"/>
        </w:numPr>
        <w:spacing w:before="0"/>
        <w:rPr>
          <w:rFonts w:ascii="Arial" w:hAnsi="Arial" w:cs="Arial"/>
          <w:sz w:val="24"/>
          <w:szCs w:val="24"/>
        </w:rPr>
      </w:pPr>
      <w:bookmarkStart w:id="11" w:name="_n2ors5o2c3n0" w:colFirst="0" w:colLast="0"/>
      <w:bookmarkEnd w:id="11"/>
      <w:r w:rsidRPr="005342C2">
        <w:rPr>
          <w:rFonts w:ascii="Arial" w:hAnsi="Arial" w:cs="Arial"/>
          <w:sz w:val="24"/>
          <w:szCs w:val="24"/>
        </w:rPr>
        <w:t>Recent Publications</w:t>
      </w:r>
      <w:r w:rsidR="003006EC">
        <w:rPr>
          <w:rFonts w:ascii="Arial" w:hAnsi="Arial" w:cs="Arial"/>
          <w:sz w:val="24"/>
          <w:szCs w:val="24"/>
        </w:rPr>
        <w:t xml:space="preserve"> (* for publications since September 2016)</w:t>
      </w:r>
    </w:p>
    <w:p w14:paraId="2599E007" w14:textId="77777777" w:rsidR="00E81092" w:rsidRPr="00E81092" w:rsidDel="00EF220E" w:rsidRDefault="00E81092" w:rsidP="00E8109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ind w:left="720" w:hanging="720"/>
        <w:rPr>
          <w:rFonts w:ascii="Arial" w:hAnsi="Arial" w:cs="Arial"/>
          <w:lang w:val="en-GB"/>
        </w:rPr>
      </w:pPr>
      <w:r w:rsidRPr="00E81092" w:rsidDel="00EF220E">
        <w:rPr>
          <w:rFonts w:ascii="Arial" w:hAnsi="Arial" w:cs="Arial"/>
          <w:lang w:val="en-GB"/>
        </w:rPr>
        <w:t>*</w:t>
      </w:r>
      <w:r w:rsidRPr="00E81092" w:rsidDel="00EF220E">
        <w:rPr>
          <w:rFonts w:ascii="Arial" w:hAnsi="Arial" w:cs="Arial"/>
          <w:b/>
          <w:bCs/>
          <w:lang w:val="en-GB"/>
        </w:rPr>
        <w:t>Dutton, W. H.</w:t>
      </w:r>
      <w:r w:rsidRPr="00E81092" w:rsidDel="00EF220E">
        <w:rPr>
          <w:rFonts w:ascii="Arial" w:hAnsi="Arial" w:cs="Arial"/>
          <w:lang w:val="en-GB"/>
        </w:rPr>
        <w:t xml:space="preserve"> (forthcoming). Wired City, pp. forthcoming in Orum, A. M. (ed.), The Wiley Blackwell Encyclopaedia of Urban and Regional Studies. </w:t>
      </w:r>
    </w:p>
    <w:p w14:paraId="1B3433E1" w14:textId="77777777" w:rsidR="00E81092" w:rsidRPr="008B0203" w:rsidDel="00EF220E" w:rsidRDefault="00E81092" w:rsidP="00E81092">
      <w:pPr>
        <w:pStyle w:val="Normal1"/>
        <w:spacing w:after="120"/>
        <w:rPr>
          <w:rFonts w:ascii="Arial" w:hAnsi="Arial" w:cs="Arial"/>
        </w:rPr>
      </w:pPr>
      <w:r w:rsidRPr="00EC12B3" w:rsidDel="00EF220E">
        <w:rPr>
          <w:rFonts w:ascii="Arial" w:hAnsi="Arial" w:cs="Arial"/>
        </w:rPr>
        <w:t>*</w:t>
      </w:r>
      <w:r w:rsidRPr="00EF220E" w:rsidDel="00EF220E">
        <w:rPr>
          <w:rFonts w:ascii="Arial" w:hAnsi="Arial" w:cs="Arial"/>
          <w:b/>
          <w:bCs/>
        </w:rPr>
        <w:t>Dutton, W. H.</w:t>
      </w:r>
      <w:r w:rsidRPr="008B0203" w:rsidDel="00EF220E">
        <w:rPr>
          <w:rFonts w:ascii="Arial" w:hAnsi="Arial" w:cs="Arial"/>
        </w:rPr>
        <w:t xml:space="preserve"> (In Progress). </w:t>
      </w:r>
      <w:r w:rsidRPr="00EF220E" w:rsidDel="00EF220E">
        <w:rPr>
          <w:rFonts w:ascii="Arial" w:hAnsi="Arial" w:cs="Arial"/>
          <w:i/>
          <w:iCs/>
        </w:rPr>
        <w:t>The Fifth Estate</w:t>
      </w:r>
      <w:r w:rsidRPr="008B0203" w:rsidDel="00EF220E">
        <w:rPr>
          <w:rFonts w:ascii="Arial" w:hAnsi="Arial" w:cs="Arial"/>
        </w:rPr>
        <w:t xml:space="preserve">. New York: Oxford University Press. </w:t>
      </w:r>
    </w:p>
    <w:p w14:paraId="5BCDAFF8" w14:textId="275626D6" w:rsidR="00730B7A" w:rsidRPr="008B0203" w:rsidRDefault="00E81092" w:rsidP="00730B7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ind w:left="720" w:hanging="720"/>
        <w:rPr>
          <w:rFonts w:ascii="Arial" w:hAnsi="Arial" w:cs="Arial"/>
        </w:rPr>
      </w:pPr>
      <w:r>
        <w:rPr>
          <w:rFonts w:ascii="Arial" w:hAnsi="Arial" w:cs="Arial"/>
          <w:b/>
          <w:bCs/>
        </w:rPr>
        <w:t>*</w:t>
      </w:r>
      <w:r w:rsidR="00730B7A" w:rsidRPr="00EF220E">
        <w:rPr>
          <w:rFonts w:ascii="Arial" w:hAnsi="Arial" w:cs="Arial"/>
          <w:b/>
          <w:bCs/>
        </w:rPr>
        <w:t>Dutton, W.H</w:t>
      </w:r>
      <w:r w:rsidR="00730B7A" w:rsidRPr="008B0203">
        <w:rPr>
          <w:rFonts w:ascii="Arial" w:hAnsi="Arial" w:cs="Arial"/>
        </w:rPr>
        <w:t>.</w:t>
      </w:r>
      <w:r w:rsidR="00DE2469" w:rsidRPr="008B0203">
        <w:rPr>
          <w:rFonts w:ascii="Arial" w:hAnsi="Arial" w:cs="Arial"/>
        </w:rPr>
        <w:t xml:space="preserve"> </w:t>
      </w:r>
      <w:r w:rsidR="00730B7A" w:rsidRPr="008B0203">
        <w:rPr>
          <w:rFonts w:ascii="Arial" w:hAnsi="Arial" w:cs="Arial"/>
        </w:rPr>
        <w:t>(2017)</w:t>
      </w:r>
      <w:r w:rsidR="000B0D20" w:rsidRPr="008B0203">
        <w:rPr>
          <w:rFonts w:ascii="Arial" w:hAnsi="Arial" w:cs="Arial"/>
        </w:rPr>
        <w:t>.</w:t>
      </w:r>
      <w:r w:rsidR="00730B7A" w:rsidRPr="008B0203">
        <w:rPr>
          <w:rFonts w:ascii="Arial" w:hAnsi="Arial" w:cs="Arial"/>
        </w:rPr>
        <w:t xml:space="preserve"> Fostering a Cyber Security Mindset</w:t>
      </w:r>
      <w:r w:rsidR="000B0D20" w:rsidRPr="008B0203">
        <w:rPr>
          <w:rFonts w:ascii="Arial" w:hAnsi="Arial" w:cs="Arial"/>
        </w:rPr>
        <w:t>.</w:t>
      </w:r>
      <w:r w:rsidR="00730B7A" w:rsidRPr="008B0203">
        <w:rPr>
          <w:rFonts w:ascii="Arial" w:hAnsi="Arial" w:cs="Arial"/>
        </w:rPr>
        <w:t xml:space="preserve"> </w:t>
      </w:r>
      <w:r w:rsidR="00730B7A" w:rsidRPr="008B0203">
        <w:rPr>
          <w:rFonts w:ascii="Arial" w:hAnsi="Arial" w:cs="Arial"/>
          <w:i/>
          <w:iCs/>
        </w:rPr>
        <w:t>Internet Policy Review</w:t>
      </w:r>
      <w:r w:rsidR="00730B7A" w:rsidRPr="008B0203">
        <w:rPr>
          <w:rFonts w:ascii="Arial" w:hAnsi="Arial" w:cs="Arial"/>
        </w:rPr>
        <w:t>, 6(1): DOI: 10.14763/2017.1.443</w:t>
      </w:r>
      <w:r w:rsidR="00730B7A" w:rsidRPr="00345E92">
        <w:rPr>
          <w:rFonts w:ascii="Arial" w:hAnsi="Arial" w:cs="Arial"/>
        </w:rPr>
        <w:t xml:space="preserve"> Available at: </w:t>
      </w:r>
      <w:hyperlink r:id="rId14" w:history="1">
        <w:r w:rsidR="00730B7A" w:rsidRPr="005A3D76">
          <w:rPr>
            <w:rStyle w:val="Hyperlink"/>
            <w:rFonts w:ascii="Arial" w:hAnsi="Arial" w:cs="Arial"/>
          </w:rPr>
          <w:t>https://policyreview.info/node/443/pdf</w:t>
        </w:r>
      </w:hyperlink>
      <w:r w:rsidR="00730B7A" w:rsidRPr="008B0203">
        <w:rPr>
          <w:rFonts w:ascii="Arial" w:hAnsi="Arial" w:cs="Arial"/>
        </w:rPr>
        <w:t xml:space="preserve"> </w:t>
      </w:r>
    </w:p>
    <w:p w14:paraId="5D8E13A6" w14:textId="2F1CB3E3" w:rsidR="00730B7A" w:rsidRPr="008B0203" w:rsidRDefault="00E81092" w:rsidP="003F00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ind w:left="720" w:hanging="720"/>
        <w:rPr>
          <w:rFonts w:ascii="Arial" w:hAnsi="Arial" w:cs="Arial"/>
        </w:rPr>
      </w:pPr>
      <w:r>
        <w:rPr>
          <w:rFonts w:ascii="Arial" w:hAnsi="Arial" w:cs="Arial"/>
          <w:b/>
          <w:bCs/>
        </w:rPr>
        <w:t>*</w:t>
      </w:r>
      <w:r w:rsidR="00730B7A" w:rsidRPr="00EF220E">
        <w:rPr>
          <w:rFonts w:ascii="Arial" w:hAnsi="Arial" w:cs="Arial"/>
          <w:b/>
          <w:bCs/>
        </w:rPr>
        <w:t>Dutton, W. H.</w:t>
      </w:r>
      <w:r w:rsidR="00730B7A" w:rsidRPr="008B0203">
        <w:rPr>
          <w:rFonts w:ascii="Arial" w:hAnsi="Arial" w:cs="Arial"/>
        </w:rPr>
        <w:t xml:space="preserve"> (2017)</w:t>
      </w:r>
      <w:r w:rsidR="000B0D20" w:rsidRPr="008B0203">
        <w:rPr>
          <w:rFonts w:ascii="Arial" w:hAnsi="Arial" w:cs="Arial"/>
        </w:rPr>
        <w:t>.</w:t>
      </w:r>
      <w:r w:rsidR="00730B7A" w:rsidRPr="008B0203">
        <w:rPr>
          <w:rFonts w:ascii="Arial" w:hAnsi="Arial" w:cs="Arial"/>
        </w:rPr>
        <w:t xml:space="preserve"> Fake news, echo chambers and filter bubbles: Underresearched and overhyped</w:t>
      </w:r>
      <w:r w:rsidR="000B0D20" w:rsidRPr="008B0203">
        <w:rPr>
          <w:rFonts w:ascii="Arial" w:hAnsi="Arial" w:cs="Arial"/>
        </w:rPr>
        <w:t>.</w:t>
      </w:r>
      <w:r w:rsidR="00730B7A" w:rsidRPr="008B0203">
        <w:rPr>
          <w:rFonts w:ascii="Arial" w:hAnsi="Arial" w:cs="Arial"/>
        </w:rPr>
        <w:t xml:space="preserve"> </w:t>
      </w:r>
      <w:r w:rsidR="00730B7A" w:rsidRPr="00EF220E">
        <w:rPr>
          <w:rFonts w:ascii="Arial" w:hAnsi="Arial" w:cs="Arial"/>
          <w:i/>
          <w:iCs/>
        </w:rPr>
        <w:t>The Conversation</w:t>
      </w:r>
      <w:r w:rsidR="00730B7A" w:rsidRPr="008B0203">
        <w:rPr>
          <w:rFonts w:ascii="Arial" w:hAnsi="Arial" w:cs="Arial"/>
        </w:rPr>
        <w:t xml:space="preserve">, 5 May: </w:t>
      </w:r>
      <w:hyperlink r:id="rId15" w:history="1">
        <w:r w:rsidR="00730B7A" w:rsidRPr="005A3D76">
          <w:rPr>
            <w:rStyle w:val="Hyperlink"/>
            <w:rFonts w:ascii="Arial" w:hAnsi="Arial" w:cs="Arial"/>
          </w:rPr>
          <w:t>https://theconversation.com/fake-news-echo-chambers-and-filter-bubbles-underresearched-and-overhyped-76688</w:t>
        </w:r>
      </w:hyperlink>
      <w:r w:rsidR="00730B7A" w:rsidRPr="008B0203">
        <w:rPr>
          <w:rFonts w:ascii="Arial" w:hAnsi="Arial" w:cs="Arial"/>
        </w:rPr>
        <w:t xml:space="preserve"> </w:t>
      </w:r>
    </w:p>
    <w:p w14:paraId="2F775096" w14:textId="7B2DE4A0" w:rsidR="005460B8" w:rsidRPr="008B0203" w:rsidRDefault="00E81092" w:rsidP="003F00F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ind w:left="720" w:hanging="720"/>
        <w:rPr>
          <w:rFonts w:ascii="Arial" w:hAnsi="Arial" w:cs="Arial"/>
          <w:lang w:val="en-GB"/>
        </w:rPr>
      </w:pPr>
      <w:r>
        <w:rPr>
          <w:rFonts w:ascii="Arial" w:hAnsi="Arial" w:cs="Arial"/>
          <w:b/>
          <w:bCs/>
          <w:lang w:val="en-GB"/>
        </w:rPr>
        <w:t>*</w:t>
      </w:r>
      <w:r w:rsidR="005460B8" w:rsidRPr="00EF220E">
        <w:rPr>
          <w:rFonts w:ascii="Arial" w:hAnsi="Arial" w:cs="Arial"/>
          <w:b/>
          <w:bCs/>
          <w:lang w:val="en-GB"/>
        </w:rPr>
        <w:t>Dutton, W. H.</w:t>
      </w:r>
      <w:r w:rsidR="005460B8" w:rsidRPr="008B0203">
        <w:rPr>
          <w:rFonts w:ascii="Arial" w:hAnsi="Arial" w:cs="Arial"/>
          <w:lang w:val="en-GB"/>
        </w:rPr>
        <w:t xml:space="preserve"> (2017)</w:t>
      </w:r>
      <w:r w:rsidR="000B0D20" w:rsidRPr="008B0203">
        <w:rPr>
          <w:rFonts w:ascii="Arial" w:hAnsi="Arial" w:cs="Arial"/>
          <w:lang w:val="en-GB"/>
        </w:rPr>
        <w:t>.</w:t>
      </w:r>
      <w:r w:rsidR="005460B8" w:rsidRPr="008B0203">
        <w:rPr>
          <w:rFonts w:ascii="Arial" w:hAnsi="Arial" w:cs="Arial"/>
          <w:lang w:val="en-GB"/>
        </w:rPr>
        <w:t xml:space="preserve"> Reflections on Scholarship in the Study of Online News, </w:t>
      </w:r>
      <w:r w:rsidR="009E35AB">
        <w:rPr>
          <w:rFonts w:ascii="Arial" w:hAnsi="Arial" w:cs="Arial"/>
          <w:lang w:val="en-GB"/>
        </w:rPr>
        <w:t xml:space="preserve">pp. 81-88 </w:t>
      </w:r>
      <w:r w:rsidR="005460B8" w:rsidRPr="008B0203">
        <w:rPr>
          <w:rFonts w:ascii="Arial" w:hAnsi="Arial" w:cs="Arial"/>
          <w:lang w:val="en-GB"/>
        </w:rPr>
        <w:t xml:space="preserve">in Boczkowski, P. and Anderson, C. W. (eds), </w:t>
      </w:r>
      <w:r w:rsidR="005460B8" w:rsidRPr="00EF220E">
        <w:rPr>
          <w:rFonts w:ascii="Arial" w:hAnsi="Arial" w:cs="Arial"/>
          <w:i/>
          <w:iCs/>
          <w:lang w:val="en-GB"/>
        </w:rPr>
        <w:t>Remaking Digital News</w:t>
      </w:r>
      <w:r w:rsidR="005460B8" w:rsidRPr="008B0203">
        <w:rPr>
          <w:rFonts w:ascii="Arial" w:hAnsi="Arial" w:cs="Arial"/>
          <w:lang w:val="en-GB"/>
        </w:rPr>
        <w:t>. Cambridge, MA: MIT Press.</w:t>
      </w:r>
    </w:p>
    <w:p w14:paraId="041AC51D" w14:textId="77777777" w:rsidR="00E81092" w:rsidRPr="005A3D76" w:rsidDel="00EF220E" w:rsidRDefault="00E81092" w:rsidP="00E81092">
      <w:pPr>
        <w:pStyle w:val="Normal1"/>
        <w:spacing w:after="120"/>
        <w:ind w:left="720" w:hanging="720"/>
        <w:rPr>
          <w:rFonts w:ascii="Arial" w:hAnsi="Arial" w:cs="Arial"/>
        </w:rPr>
      </w:pPr>
      <w:r w:rsidRPr="005A3D76" w:rsidDel="00EF220E">
        <w:rPr>
          <w:rFonts w:ascii="Arial" w:hAnsi="Arial" w:cs="Arial"/>
          <w:b/>
        </w:rPr>
        <w:t xml:space="preserve">Dutton, W. H. </w:t>
      </w:r>
      <w:r w:rsidRPr="005A3D76" w:rsidDel="00EF220E">
        <w:rPr>
          <w:rFonts w:ascii="Arial" w:hAnsi="Arial" w:cs="Arial"/>
        </w:rPr>
        <w:t xml:space="preserve">(2015). Putting Policy in its Place: The Challenge for Research on Internet Policy and Regulation. </w:t>
      </w:r>
      <w:r w:rsidRPr="005A3D76" w:rsidDel="00EF220E">
        <w:rPr>
          <w:rFonts w:ascii="Arial" w:hAnsi="Arial" w:cs="Arial"/>
          <w:i/>
        </w:rPr>
        <w:t>I/S: A Journal of Law and Policy for the Information Society, 12</w:t>
      </w:r>
      <w:r w:rsidRPr="005A3D76" w:rsidDel="00EF220E">
        <w:rPr>
          <w:rFonts w:ascii="Arial" w:hAnsi="Arial" w:cs="Arial"/>
        </w:rPr>
        <w:t xml:space="preserve">(1) (Fall): 157-84. </w:t>
      </w:r>
    </w:p>
    <w:p w14:paraId="0E3E60DC" w14:textId="77777777" w:rsidR="00D45694" w:rsidRPr="00EC12B3" w:rsidRDefault="00110FF4">
      <w:pPr>
        <w:pStyle w:val="Normal1"/>
        <w:spacing w:after="120"/>
        <w:ind w:left="720" w:hanging="720"/>
        <w:rPr>
          <w:rFonts w:ascii="Arial" w:hAnsi="Arial" w:cs="Arial"/>
        </w:rPr>
      </w:pPr>
      <w:r w:rsidRPr="00345E92">
        <w:rPr>
          <w:rFonts w:ascii="Arial" w:hAnsi="Arial" w:cs="Arial"/>
          <w:b/>
        </w:rPr>
        <w:t>Dutton, W. H.</w:t>
      </w:r>
      <w:r w:rsidRPr="00345E92">
        <w:rPr>
          <w:rFonts w:ascii="Arial" w:hAnsi="Arial" w:cs="Arial"/>
        </w:rPr>
        <w:t xml:space="preserve">, &amp; Blank, G. (2015). Cultures on the Internet. </w:t>
      </w:r>
      <w:r w:rsidRPr="00345E92">
        <w:rPr>
          <w:rFonts w:ascii="Arial" w:hAnsi="Arial" w:cs="Arial"/>
          <w:i/>
        </w:rPr>
        <w:t>InterMedia</w:t>
      </w:r>
      <w:r w:rsidRPr="00345E92">
        <w:rPr>
          <w:rFonts w:ascii="Arial" w:hAnsi="Arial" w:cs="Arial"/>
        </w:rPr>
        <w:t>, Winter 2014/15 Vol 42 Issue 4/5: 55-57.</w:t>
      </w:r>
    </w:p>
    <w:p w14:paraId="0A167EBD" w14:textId="77777777" w:rsidR="00D45694" w:rsidRDefault="00110FF4">
      <w:pPr>
        <w:pStyle w:val="Normal1"/>
        <w:spacing w:after="120"/>
        <w:ind w:left="720" w:hanging="720"/>
        <w:rPr>
          <w:rFonts w:ascii="Arial" w:hAnsi="Arial" w:cs="Arial"/>
        </w:rPr>
      </w:pPr>
      <w:r w:rsidRPr="00EC12B3">
        <w:rPr>
          <w:rFonts w:ascii="Arial" w:hAnsi="Arial" w:cs="Arial"/>
          <w:b/>
        </w:rPr>
        <w:t>Dutton, W. H.</w:t>
      </w:r>
      <w:r w:rsidRPr="00F650EF">
        <w:rPr>
          <w:rFonts w:ascii="Arial" w:hAnsi="Arial" w:cs="Arial"/>
        </w:rPr>
        <w:t xml:space="preserve">, &amp; Blank, G. (2015). Cultural Stratification on the Internet: Five Clusters of Values and Beliefs among Users in Britain, pp. 3-28. In: Robinson, L., &amp; Cotten, S. (eds). </w:t>
      </w:r>
      <w:r w:rsidRPr="00F650EF">
        <w:rPr>
          <w:rFonts w:ascii="Arial" w:hAnsi="Arial" w:cs="Arial"/>
          <w:i/>
        </w:rPr>
        <w:t>New Media Cultures: Communication and Information Technologies Annual</w:t>
      </w:r>
      <w:r w:rsidRPr="00972361">
        <w:rPr>
          <w:rFonts w:ascii="Arial" w:hAnsi="Arial" w:cs="Arial"/>
        </w:rPr>
        <w:t>, Vol. 11. Emerald Studies in Media and Communication, Bingley, UK: Emerald Group Publishing Limited.</w:t>
      </w:r>
    </w:p>
    <w:p w14:paraId="2698693B" w14:textId="2CC38598" w:rsidR="00D03BD4" w:rsidRPr="00972361" w:rsidRDefault="00D03BD4" w:rsidP="009661A6">
      <w:pPr>
        <w:spacing w:after="120"/>
        <w:ind w:left="720" w:hanging="720"/>
        <w:rPr>
          <w:rFonts w:ascii="Arial" w:hAnsi="Arial" w:cs="Arial"/>
        </w:rPr>
      </w:pPr>
      <w:r w:rsidRPr="00EF220E">
        <w:rPr>
          <w:rFonts w:ascii="Arial Bold" w:hAnsi="Arial Bold"/>
          <w:b/>
          <w:bCs/>
        </w:rPr>
        <w:t>Dutton, W. H.</w:t>
      </w:r>
      <w:r>
        <w:rPr>
          <w:rFonts w:ascii="Arial" w:hAnsi="Arial"/>
        </w:rPr>
        <w:t xml:space="preserve">, </w:t>
      </w:r>
      <w:r w:rsidR="00EF220E">
        <w:rPr>
          <w:rFonts w:ascii="Arial" w:hAnsi="Arial"/>
        </w:rPr>
        <w:t xml:space="preserve">&amp; </w:t>
      </w:r>
      <w:r>
        <w:rPr>
          <w:rFonts w:ascii="Arial" w:hAnsi="Arial"/>
        </w:rPr>
        <w:t>Dubois, E. (2015)</w:t>
      </w:r>
      <w:r w:rsidR="00EF220E">
        <w:rPr>
          <w:rFonts w:ascii="Arial" w:hAnsi="Arial"/>
        </w:rPr>
        <w:t>.</w:t>
      </w:r>
      <w:r>
        <w:rPr>
          <w:rFonts w:ascii="Arial" w:hAnsi="Arial"/>
        </w:rPr>
        <w:t xml:space="preserve"> </w:t>
      </w:r>
      <w:r w:rsidRPr="00CB6D7C">
        <w:rPr>
          <w:rFonts w:ascii="Arial" w:hAnsi="Arial"/>
          <w:lang w:val="en-GB"/>
        </w:rPr>
        <w:t>The Fifth Estate: A Rising Force of Pluralistic Accountability</w:t>
      </w:r>
      <w:r>
        <w:rPr>
          <w:rFonts w:ascii="Arial" w:hAnsi="Arial"/>
          <w:lang w:val="en-GB"/>
        </w:rPr>
        <w:t>, pp. 51-66 in Coleman, S., and Feelon, D. (eds)</w:t>
      </w:r>
      <w:r w:rsidR="00EF220E">
        <w:rPr>
          <w:rFonts w:ascii="Arial" w:hAnsi="Arial"/>
          <w:lang w:val="en-GB"/>
        </w:rPr>
        <w:t>.</w:t>
      </w:r>
      <w:r>
        <w:rPr>
          <w:rFonts w:ascii="Arial" w:hAnsi="Arial"/>
          <w:lang w:val="en-GB"/>
        </w:rPr>
        <w:t xml:space="preserve"> </w:t>
      </w:r>
      <w:r w:rsidRPr="00CB6D7C">
        <w:rPr>
          <w:rFonts w:ascii="Arial Italic" w:hAnsi="Arial Italic"/>
          <w:i/>
          <w:lang w:val="en-GB"/>
        </w:rPr>
        <w:t>The Handbook of Digital Politics</w:t>
      </w:r>
      <w:r>
        <w:rPr>
          <w:rFonts w:ascii="Arial" w:hAnsi="Arial"/>
          <w:lang w:val="en-GB"/>
        </w:rPr>
        <w:t>. Cheltenham, UK: Edward Elgar.</w:t>
      </w:r>
    </w:p>
    <w:p w14:paraId="75809F83" w14:textId="77777777" w:rsidR="005A2BF3" w:rsidRPr="00F650EF" w:rsidRDefault="005A2BF3" w:rsidP="005A2BF3">
      <w:pPr>
        <w:spacing w:after="120"/>
        <w:ind w:left="720" w:hanging="720"/>
        <w:rPr>
          <w:rFonts w:ascii="Arial" w:hAnsi="Arial" w:cs="Arial"/>
        </w:rPr>
      </w:pPr>
      <w:r w:rsidRPr="008B0203">
        <w:rPr>
          <w:rFonts w:ascii="Arial" w:hAnsi="Arial" w:cs="Arial"/>
        </w:rPr>
        <w:t>*</w:t>
      </w:r>
      <w:r w:rsidRPr="00EF220E">
        <w:rPr>
          <w:rFonts w:ascii="Arial" w:hAnsi="Arial" w:cs="Arial"/>
          <w:b/>
          <w:bCs/>
        </w:rPr>
        <w:t>Dutton, W.H.</w:t>
      </w:r>
      <w:r w:rsidRPr="008B0203">
        <w:rPr>
          <w:rFonts w:ascii="Arial" w:hAnsi="Arial" w:cs="Arial"/>
        </w:rPr>
        <w:t xml:space="preserve">, Hangler, F., and </w:t>
      </w:r>
      <w:r w:rsidRPr="008B0203">
        <w:rPr>
          <w:rFonts w:ascii="Arial" w:hAnsi="Arial" w:cs="Arial"/>
          <w:lang w:val="en-GB"/>
        </w:rPr>
        <w:t xml:space="preserve">Law, G. (2017). </w:t>
      </w:r>
      <w:r w:rsidRPr="008B0203">
        <w:rPr>
          <w:rFonts w:ascii="Arial" w:hAnsi="Arial" w:cs="Arial"/>
          <w:i/>
          <w:iCs/>
        </w:rPr>
        <w:t>Broadening Conceptions of Mobile and Its Social Dynamics</w:t>
      </w:r>
      <w:r w:rsidRPr="00EC12B3">
        <w:rPr>
          <w:rFonts w:ascii="Arial" w:hAnsi="Arial" w:cs="Arial"/>
        </w:rPr>
        <w:t xml:space="preserve">, pp. 142-170 in Chan, J. M., &amp; Lee, L. </w:t>
      </w:r>
      <w:r w:rsidRPr="00F650EF">
        <w:rPr>
          <w:rFonts w:ascii="Arial" w:hAnsi="Arial" w:cs="Arial"/>
        </w:rPr>
        <w:t xml:space="preserve">F. (Eds.), </w:t>
      </w:r>
      <w:r w:rsidRPr="008B0203">
        <w:rPr>
          <w:rFonts w:ascii="Arial" w:hAnsi="Arial" w:cs="Arial"/>
          <w:i/>
          <w:iCs/>
        </w:rPr>
        <w:t>Advancing Comparative Media and Communication Research</w:t>
      </w:r>
      <w:r w:rsidRPr="00F650EF">
        <w:rPr>
          <w:rFonts w:ascii="Arial" w:hAnsi="Arial" w:cs="Arial"/>
        </w:rPr>
        <w:t xml:space="preserve">. London: Routledge. </w:t>
      </w:r>
    </w:p>
    <w:p w14:paraId="1C08CF96" w14:textId="4D50FD47" w:rsidR="00D45694" w:rsidRPr="005A3D76" w:rsidDel="00EF220E" w:rsidRDefault="00110FF4">
      <w:pPr>
        <w:pStyle w:val="Normal1"/>
        <w:spacing w:after="120"/>
        <w:ind w:left="720" w:hanging="720"/>
        <w:rPr>
          <w:rFonts w:ascii="Arial" w:hAnsi="Arial" w:cs="Arial"/>
        </w:rPr>
      </w:pPr>
      <w:r w:rsidRPr="00420817" w:rsidDel="00EF220E">
        <w:rPr>
          <w:rFonts w:ascii="Arial" w:hAnsi="Arial" w:cs="Arial"/>
          <w:b/>
        </w:rPr>
        <w:lastRenderedPageBreak/>
        <w:t>Dutton, W.H. &amp; Reisdorf, B.C</w:t>
      </w:r>
      <w:r w:rsidRPr="00420817" w:rsidDel="00EF220E">
        <w:rPr>
          <w:rFonts w:ascii="Arial" w:hAnsi="Arial" w:cs="Arial"/>
        </w:rPr>
        <w:t>. (2016). The Internet through the ages. In: Nixon, P.G., Rawal, R.</w:t>
      </w:r>
      <w:r w:rsidRPr="005342C2" w:rsidDel="00EF220E">
        <w:rPr>
          <w:rFonts w:ascii="Arial" w:hAnsi="Arial" w:cs="Arial"/>
        </w:rPr>
        <w:t xml:space="preserve"> and A. Funk (Eds.). </w:t>
      </w:r>
      <w:r w:rsidRPr="005342C2" w:rsidDel="00EF220E">
        <w:rPr>
          <w:rFonts w:ascii="Arial" w:hAnsi="Arial" w:cs="Arial"/>
          <w:i/>
        </w:rPr>
        <w:t>Digital Media Usage Across the Lifecourse</w:t>
      </w:r>
      <w:r w:rsidRPr="005342C2" w:rsidDel="00EF220E">
        <w:rPr>
          <w:rFonts w:ascii="Arial" w:hAnsi="Arial" w:cs="Arial"/>
        </w:rPr>
        <w:t>, pp. 16-28</w:t>
      </w:r>
      <w:r w:rsidRPr="005A3D76" w:rsidDel="00EF220E">
        <w:rPr>
          <w:rFonts w:ascii="Arial" w:hAnsi="Arial" w:cs="Arial"/>
          <w:i/>
        </w:rPr>
        <w:t>.</w:t>
      </w:r>
      <w:r w:rsidRPr="005A3D76" w:rsidDel="00EF220E">
        <w:rPr>
          <w:rFonts w:ascii="Arial" w:hAnsi="Arial" w:cs="Arial"/>
        </w:rPr>
        <w:t xml:space="preserve"> Surrey: Ashgate.</w:t>
      </w:r>
    </w:p>
    <w:p w14:paraId="1D177E97" w14:textId="2EE6A098" w:rsidR="00D03BD4" w:rsidDel="00EF220E" w:rsidRDefault="00730B7A" w:rsidP="005460B8">
      <w:pPr>
        <w:pStyle w:val="Normal1"/>
        <w:spacing w:after="120"/>
        <w:ind w:left="720" w:hanging="720"/>
        <w:rPr>
          <w:rFonts w:ascii="Arial" w:hAnsi="Arial" w:cs="Arial"/>
          <w:lang w:val="en-GB"/>
        </w:rPr>
      </w:pPr>
      <w:r w:rsidRPr="005A3D76" w:rsidDel="00EF220E">
        <w:rPr>
          <w:rFonts w:ascii="Arial" w:hAnsi="Arial" w:cs="Arial"/>
          <w:lang w:val="en-GB"/>
        </w:rPr>
        <w:t>*</w:t>
      </w:r>
      <w:r w:rsidR="006C0A73" w:rsidRPr="005A3D76" w:rsidDel="00EF220E">
        <w:rPr>
          <w:rFonts w:ascii="Arial" w:hAnsi="Arial" w:cs="Arial"/>
          <w:b/>
          <w:lang w:val="en-GB"/>
        </w:rPr>
        <w:t xml:space="preserve">Dutton, W.H., Reisdorf, B.C., </w:t>
      </w:r>
      <w:r w:rsidR="006C0A73" w:rsidRPr="005A3D76" w:rsidDel="00EF220E">
        <w:rPr>
          <w:rFonts w:ascii="Arial" w:hAnsi="Arial" w:cs="Arial"/>
          <w:lang w:val="en-GB"/>
        </w:rPr>
        <w:t xml:space="preserve">Dubois, E., &amp; Blank, G. (2017). </w:t>
      </w:r>
      <w:r w:rsidR="006C0A73" w:rsidRPr="005A3D76" w:rsidDel="00EF220E">
        <w:rPr>
          <w:rFonts w:ascii="Arial" w:hAnsi="Arial" w:cs="Arial"/>
          <w:i/>
          <w:lang w:val="en-GB"/>
        </w:rPr>
        <w:t>Search and Politics: The Uses and Impacts of Search in Britain, France, Germany, Italy, Poland, Spain, and the United States.</w:t>
      </w:r>
      <w:r w:rsidR="006C0A73" w:rsidRPr="005A3D76" w:rsidDel="00EF220E">
        <w:rPr>
          <w:rFonts w:ascii="Arial" w:hAnsi="Arial" w:cs="Arial"/>
          <w:lang w:val="en-GB"/>
        </w:rPr>
        <w:t xml:space="preserve"> Quello Center Final Report for the project “The Part Played by Search in Shaping Political Opinion”, supported by Google, UK, in collaboration with Google Inc. East Lansing, MI: Michigan State University.</w:t>
      </w:r>
      <w:r w:rsidR="006C0A73" w:rsidRPr="005A3D76" w:rsidDel="00EF220E">
        <w:rPr>
          <w:rFonts w:ascii="Arial" w:hAnsi="Arial" w:cs="Arial"/>
          <w:b/>
          <w:lang w:val="en-GB"/>
        </w:rPr>
        <w:t xml:space="preserve"> </w:t>
      </w:r>
      <w:r w:rsidR="006C0A73" w:rsidRPr="005A3D76" w:rsidDel="00EF220E">
        <w:rPr>
          <w:rFonts w:ascii="Arial" w:hAnsi="Arial" w:cs="Arial"/>
          <w:lang w:val="en-GB"/>
        </w:rPr>
        <w:t xml:space="preserve">Available at: </w:t>
      </w:r>
      <w:hyperlink r:id="rId16" w:history="1">
        <w:r w:rsidR="006C0A73" w:rsidRPr="005A3D76" w:rsidDel="00EF220E">
          <w:rPr>
            <w:rStyle w:val="Hyperlink"/>
            <w:rFonts w:ascii="Arial" w:hAnsi="Arial" w:cs="Arial"/>
            <w:lang w:val="en-GB"/>
          </w:rPr>
          <w:t>https://papers.ssrn.com/sol3/papers.cfm?abstract_id=2960697</w:t>
        </w:r>
      </w:hyperlink>
      <w:r w:rsidR="00E51F1E" w:rsidRPr="008B0203" w:rsidDel="00EF220E">
        <w:rPr>
          <w:rFonts w:ascii="Arial" w:hAnsi="Arial" w:cs="Arial"/>
          <w:lang w:val="en-GB"/>
        </w:rPr>
        <w:t xml:space="preserve">. </w:t>
      </w:r>
    </w:p>
    <w:p w14:paraId="4BC9C575" w14:textId="38EF3555" w:rsidR="0020102F" w:rsidRPr="008B0203" w:rsidRDefault="0020102F" w:rsidP="0020102F">
      <w:pPr>
        <w:pStyle w:val="Normal1"/>
        <w:spacing w:after="120"/>
        <w:ind w:left="720" w:hanging="720"/>
        <w:rPr>
          <w:rFonts w:ascii="Arial" w:hAnsi="Arial" w:cs="Arial"/>
          <w:lang w:val="en-GB"/>
        </w:rPr>
      </w:pPr>
      <w:r>
        <w:rPr>
          <w:rFonts w:ascii="Arial Bold" w:hAnsi="Arial Bold" w:cs="Arial"/>
          <w:b/>
          <w:bCs/>
        </w:rPr>
        <w:t>*</w:t>
      </w:r>
      <w:r w:rsidRPr="00EF220E">
        <w:rPr>
          <w:rFonts w:ascii="Arial Bold" w:hAnsi="Arial Bold" w:cs="Arial"/>
          <w:b/>
          <w:bCs/>
        </w:rPr>
        <w:t>Dutton, W. H., and Reisdorf, B. C.</w:t>
      </w:r>
      <w:r w:rsidRPr="00D03BD4">
        <w:rPr>
          <w:rFonts w:ascii="Arial" w:hAnsi="Arial" w:cs="Arial"/>
        </w:rPr>
        <w:t xml:space="preserve"> </w:t>
      </w:r>
      <w:r w:rsidRPr="00EF220E">
        <w:rPr>
          <w:rFonts w:ascii="Arial" w:hAnsi="Arial" w:cs="Arial"/>
        </w:rPr>
        <w:t>(2017). Cultural divides and digital inequalities: attitudes shaping Internet and social media divides. </w:t>
      </w:r>
      <w:r w:rsidRPr="00EF220E">
        <w:rPr>
          <w:rFonts w:ascii="Arial" w:hAnsi="Arial" w:cs="Arial"/>
          <w:i/>
          <w:iCs/>
        </w:rPr>
        <w:t>Information, Communication &amp; Society</w:t>
      </w:r>
      <w:r w:rsidRPr="00EF220E">
        <w:rPr>
          <w:rFonts w:ascii="Arial" w:hAnsi="Arial" w:cs="Arial"/>
        </w:rPr>
        <w:t>, 1-21.</w:t>
      </w:r>
    </w:p>
    <w:p w14:paraId="19106671" w14:textId="77777777" w:rsidR="00D45694" w:rsidRPr="008B0203" w:rsidRDefault="00110FF4">
      <w:pPr>
        <w:pStyle w:val="Normal1"/>
        <w:spacing w:after="120"/>
        <w:ind w:left="720" w:hanging="720"/>
        <w:rPr>
          <w:rFonts w:ascii="Arial" w:hAnsi="Arial" w:cs="Arial"/>
        </w:rPr>
      </w:pPr>
      <w:r w:rsidRPr="00972361">
        <w:rPr>
          <w:rFonts w:ascii="Arial" w:hAnsi="Arial" w:cs="Arial"/>
          <w:b/>
        </w:rPr>
        <w:t>Dutton, W. H.</w:t>
      </w:r>
      <w:r w:rsidRPr="00972361">
        <w:rPr>
          <w:rFonts w:ascii="Arial" w:hAnsi="Arial" w:cs="Arial"/>
        </w:rPr>
        <w:t xml:space="preserve">, Sun, Huan, &amp; Shen, Weiwei. (2015). China and the Fifth Estate: Net Delusion or Democratic </w:t>
      </w:r>
      <w:bookmarkStart w:id="12" w:name="_GoBack"/>
      <w:bookmarkEnd w:id="12"/>
      <w:r w:rsidRPr="00972361">
        <w:rPr>
          <w:rFonts w:ascii="Arial" w:hAnsi="Arial" w:cs="Arial"/>
        </w:rPr>
        <w:t>Potential?, pp. 1-19. In</w:t>
      </w:r>
      <w:r w:rsidRPr="00420817">
        <w:rPr>
          <w:rFonts w:ascii="Arial" w:hAnsi="Arial" w:cs="Arial"/>
        </w:rPr>
        <w:t>: Balcells, J., Battle, A., &amp; Padró-Solanet, A. (coord.). T</w:t>
      </w:r>
      <w:r w:rsidRPr="005342C2">
        <w:rPr>
          <w:rFonts w:ascii="Arial" w:hAnsi="Arial" w:cs="Arial"/>
          <w:i/>
        </w:rPr>
        <w:t>he Impact of Social Media in Politics and Public Administrations (online special issue).</w:t>
      </w:r>
      <w:r w:rsidRPr="005A3D76">
        <w:rPr>
          <w:rFonts w:ascii="Arial" w:hAnsi="Arial" w:cs="Arial"/>
        </w:rPr>
        <w:t xml:space="preserve"> IDP. Revista de Internet, Derecho y Política. No. 20, pp. 1-19. Available at:</w:t>
      </w:r>
      <w:hyperlink r:id="rId17">
        <w:r w:rsidRPr="00420817">
          <w:rPr>
            <w:rFonts w:ascii="Arial" w:hAnsi="Arial" w:cs="Arial"/>
          </w:rPr>
          <w:t xml:space="preserve"> </w:t>
        </w:r>
      </w:hyperlink>
      <w:hyperlink r:id="rId18">
        <w:r w:rsidRPr="005A3D76">
          <w:rPr>
            <w:rFonts w:ascii="Arial" w:hAnsi="Arial" w:cs="Arial"/>
            <w:color w:val="1155CC"/>
            <w:u w:val="single"/>
          </w:rPr>
          <w:t>http://elcrps.uoc.edu/index.php/idp/article/view/n20-dutton-huan-shen/2797</w:t>
        </w:r>
      </w:hyperlink>
      <w:r w:rsidRPr="008B0203">
        <w:rPr>
          <w:rFonts w:ascii="Arial" w:hAnsi="Arial" w:cs="Arial"/>
        </w:rPr>
        <w:t>.</w:t>
      </w:r>
    </w:p>
    <w:p w14:paraId="4EFC7751" w14:textId="599EB033" w:rsidR="005460B8" w:rsidRPr="00EC12B3" w:rsidRDefault="005460B8" w:rsidP="003F00FB">
      <w:pPr>
        <w:widowControl w:val="0"/>
        <w:tabs>
          <w:tab w:val="left" w:pos="-1440"/>
          <w:tab w:val="left" w:pos="-720"/>
          <w:tab w:val="left" w:pos="0"/>
          <w:tab w:val="left" w:pos="55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after="120"/>
        <w:ind w:left="556" w:hanging="556"/>
        <w:rPr>
          <w:rFonts w:ascii="Arial" w:hAnsi="Arial" w:cs="Arial"/>
        </w:rPr>
      </w:pPr>
      <w:r w:rsidRPr="008B0203">
        <w:rPr>
          <w:rFonts w:ascii="Arial" w:hAnsi="Arial" w:cs="Arial"/>
        </w:rPr>
        <w:t xml:space="preserve">*Graham, M., and </w:t>
      </w:r>
      <w:r w:rsidRPr="00EF220E">
        <w:rPr>
          <w:rFonts w:ascii="Arial" w:hAnsi="Arial" w:cs="Arial"/>
          <w:b/>
          <w:bCs/>
        </w:rPr>
        <w:t>Dutton, W. H.</w:t>
      </w:r>
      <w:r w:rsidRPr="008B0203">
        <w:rPr>
          <w:rFonts w:ascii="Arial" w:hAnsi="Arial" w:cs="Arial"/>
        </w:rPr>
        <w:t xml:space="preserve"> (2014) (eds)</w:t>
      </w:r>
      <w:r w:rsidR="000B0D20" w:rsidRPr="008B0203">
        <w:rPr>
          <w:rFonts w:ascii="Arial" w:hAnsi="Arial" w:cs="Arial"/>
        </w:rPr>
        <w:t>.</w:t>
      </w:r>
      <w:r w:rsidRPr="008B0203">
        <w:rPr>
          <w:rFonts w:ascii="Arial" w:hAnsi="Arial" w:cs="Arial"/>
        </w:rPr>
        <w:t xml:space="preserve"> </w:t>
      </w:r>
      <w:r w:rsidRPr="00EF220E">
        <w:rPr>
          <w:rFonts w:ascii="Arial" w:hAnsi="Arial" w:cs="Arial"/>
          <w:i/>
        </w:rPr>
        <w:t>Society and the Internet: How Networks of Information and Communication are Changing our Lives</w:t>
      </w:r>
      <w:r w:rsidRPr="008B0203">
        <w:rPr>
          <w:rFonts w:ascii="Arial" w:hAnsi="Arial" w:cs="Arial"/>
        </w:rPr>
        <w:t>. Oxford: Oxford University P</w:t>
      </w:r>
      <w:r w:rsidRPr="00EC12B3">
        <w:rPr>
          <w:rFonts w:ascii="Arial" w:hAnsi="Arial" w:cs="Arial"/>
        </w:rPr>
        <w:t xml:space="preserve">ress. A second revised edition is under review by OUP. </w:t>
      </w:r>
    </w:p>
    <w:p w14:paraId="2536B254" w14:textId="77777777" w:rsidR="00D45694" w:rsidRPr="008B0203" w:rsidRDefault="00110FF4">
      <w:pPr>
        <w:pStyle w:val="Normal1"/>
        <w:spacing w:after="120"/>
        <w:ind w:left="720" w:hanging="720"/>
        <w:rPr>
          <w:rFonts w:ascii="Arial" w:hAnsi="Arial" w:cs="Arial"/>
        </w:rPr>
      </w:pPr>
      <w:r w:rsidRPr="00EC12B3">
        <w:rPr>
          <w:rFonts w:ascii="Arial" w:hAnsi="Arial" w:cs="Arial"/>
        </w:rPr>
        <w:t xml:space="preserve">Grillo, F., </w:t>
      </w:r>
      <w:r w:rsidRPr="00F650EF">
        <w:rPr>
          <w:rFonts w:ascii="Arial" w:hAnsi="Arial" w:cs="Arial"/>
          <w:b/>
        </w:rPr>
        <w:t>Dutton, W. H.</w:t>
      </w:r>
      <w:r w:rsidRPr="00F650EF">
        <w:rPr>
          <w:rFonts w:ascii="Arial" w:hAnsi="Arial" w:cs="Arial"/>
        </w:rPr>
        <w:t xml:space="preserve">, &amp; Cobo, C., (2015). Change and Stability in the Economic Geography of Information: The Distribution of Jobs over Time and Across Industries in the Internet Age. Symphonya: </w:t>
      </w:r>
      <w:r w:rsidRPr="00972361">
        <w:rPr>
          <w:rFonts w:ascii="Arial" w:hAnsi="Arial" w:cs="Arial"/>
          <w:i/>
        </w:rPr>
        <w:t>Emerging Issues in Management</w:t>
      </w:r>
      <w:r w:rsidRPr="00972361">
        <w:rPr>
          <w:rFonts w:ascii="Arial" w:hAnsi="Arial" w:cs="Arial"/>
        </w:rPr>
        <w:t xml:space="preserve"> (symphonya.unimib.it), n. 1, pp. 44–62.</w:t>
      </w:r>
      <w:hyperlink r:id="rId19"/>
    </w:p>
    <w:p w14:paraId="3E63F99D" w14:textId="77777777" w:rsidR="00D45694" w:rsidRPr="00F650EF" w:rsidRDefault="00110FF4">
      <w:pPr>
        <w:pStyle w:val="Normal1"/>
        <w:spacing w:after="120"/>
        <w:ind w:left="720" w:hanging="720"/>
        <w:rPr>
          <w:rFonts w:ascii="Arial" w:hAnsi="Arial" w:cs="Arial"/>
        </w:rPr>
      </w:pPr>
      <w:r w:rsidRPr="00EC12B3">
        <w:rPr>
          <w:rFonts w:ascii="Arial" w:hAnsi="Arial" w:cs="Arial"/>
        </w:rPr>
        <w:t xml:space="preserve">Haigh, T., Russell, A. L., &amp; </w:t>
      </w:r>
      <w:r w:rsidRPr="00EC12B3">
        <w:rPr>
          <w:rFonts w:ascii="Arial" w:hAnsi="Arial" w:cs="Arial"/>
          <w:b/>
        </w:rPr>
        <w:t xml:space="preserve">Dutton, W. H. </w:t>
      </w:r>
      <w:r w:rsidRPr="00EC12B3">
        <w:rPr>
          <w:rFonts w:ascii="Arial" w:hAnsi="Arial" w:cs="Arial"/>
        </w:rPr>
        <w:t xml:space="preserve">(2015). Histories of the Internet. </w:t>
      </w:r>
      <w:r w:rsidRPr="00EC12B3">
        <w:rPr>
          <w:rFonts w:ascii="Arial" w:hAnsi="Arial" w:cs="Arial"/>
          <w:i/>
        </w:rPr>
        <w:t>Information &amp; Culture, 50</w:t>
      </w:r>
      <w:r w:rsidRPr="00EC12B3">
        <w:rPr>
          <w:rFonts w:ascii="Arial" w:hAnsi="Arial" w:cs="Arial"/>
        </w:rPr>
        <w:t>(2): 143-59.</w:t>
      </w:r>
    </w:p>
    <w:p w14:paraId="40A65A79" w14:textId="77777777" w:rsidR="00F501D2" w:rsidRPr="00F501D2" w:rsidRDefault="00F501D2" w:rsidP="00F501D2">
      <w:pPr>
        <w:pStyle w:val="Normal1"/>
        <w:spacing w:after="120"/>
        <w:ind w:left="720" w:hanging="720"/>
        <w:rPr>
          <w:rFonts w:ascii="Arial" w:hAnsi="Arial" w:cs="Arial"/>
        </w:rPr>
      </w:pPr>
      <w:r>
        <w:rPr>
          <w:rFonts w:ascii="Arial" w:hAnsi="Arial" w:cs="Arial"/>
        </w:rPr>
        <w:t>*</w:t>
      </w:r>
      <w:r w:rsidRPr="00D75000">
        <w:rPr>
          <w:rFonts w:ascii="Arial" w:hAnsi="Arial" w:cs="Arial"/>
          <w:b/>
        </w:rPr>
        <w:t xml:space="preserve">Hampton, </w:t>
      </w:r>
      <w:r w:rsidR="00D75000" w:rsidRPr="00D75000">
        <w:rPr>
          <w:rFonts w:ascii="Arial" w:hAnsi="Arial" w:cs="Arial"/>
          <w:b/>
        </w:rPr>
        <w:t>K.</w:t>
      </w:r>
      <w:r w:rsidRPr="00F501D2">
        <w:rPr>
          <w:rFonts w:ascii="Arial" w:hAnsi="Arial" w:cs="Arial"/>
        </w:rPr>
        <w:t xml:space="preserve"> (2017). Studying the Digital: Directions and Challenges for Digital Methods. </w:t>
      </w:r>
      <w:r w:rsidRPr="00D75000">
        <w:rPr>
          <w:rFonts w:ascii="Arial" w:hAnsi="Arial" w:cs="Arial"/>
          <w:i/>
        </w:rPr>
        <w:t>Annual Review of Sociology 43</w:t>
      </w:r>
      <w:r w:rsidRPr="00F501D2">
        <w:rPr>
          <w:rFonts w:ascii="Arial" w:hAnsi="Arial" w:cs="Arial"/>
        </w:rPr>
        <w:t>, 167-188.</w:t>
      </w:r>
    </w:p>
    <w:p w14:paraId="799CC800" w14:textId="77777777" w:rsidR="005A2BF3" w:rsidRPr="00F501D2" w:rsidRDefault="005A2BF3" w:rsidP="005A2BF3">
      <w:pPr>
        <w:pStyle w:val="Normal1"/>
        <w:spacing w:after="120"/>
        <w:ind w:left="720" w:hanging="720"/>
        <w:rPr>
          <w:rFonts w:ascii="Arial" w:hAnsi="Arial" w:cs="Arial"/>
        </w:rPr>
      </w:pPr>
      <w:r>
        <w:rPr>
          <w:rFonts w:ascii="Arial" w:hAnsi="Arial" w:cs="Arial"/>
        </w:rPr>
        <w:t>*</w:t>
      </w:r>
      <w:r w:rsidRPr="00D75000">
        <w:rPr>
          <w:rFonts w:ascii="Arial" w:hAnsi="Arial" w:cs="Arial"/>
          <w:b/>
        </w:rPr>
        <w:t>Hampton, K.</w:t>
      </w:r>
      <w:r w:rsidRPr="00F501D2">
        <w:rPr>
          <w:rFonts w:ascii="Arial" w:hAnsi="Arial" w:cs="Arial"/>
        </w:rPr>
        <w:t xml:space="preserve"> (2017). New Communication Technologies and the Future of Community. In Paul Messaris and Lee Humphreys (Eds.) </w:t>
      </w:r>
      <w:r w:rsidRPr="00D75000">
        <w:rPr>
          <w:rFonts w:ascii="Arial" w:hAnsi="Arial" w:cs="Arial"/>
          <w:i/>
        </w:rPr>
        <w:t>Digital Media: Transformations in Human Communication 2nd ed.</w:t>
      </w:r>
      <w:r w:rsidRPr="00F501D2">
        <w:rPr>
          <w:rFonts w:ascii="Arial" w:hAnsi="Arial" w:cs="Arial"/>
        </w:rPr>
        <w:t xml:space="preserve"> New York: Peter Lang. 127-138.</w:t>
      </w:r>
    </w:p>
    <w:p w14:paraId="74F85F33" w14:textId="53EACA10" w:rsidR="00F501D2" w:rsidRPr="00F501D2" w:rsidRDefault="00F501D2" w:rsidP="00F501D2">
      <w:pPr>
        <w:pStyle w:val="Normal1"/>
        <w:spacing w:after="120"/>
        <w:ind w:left="720" w:hanging="720"/>
        <w:rPr>
          <w:rFonts w:ascii="Arial" w:hAnsi="Arial" w:cs="Arial"/>
        </w:rPr>
      </w:pPr>
      <w:r>
        <w:rPr>
          <w:rFonts w:ascii="Arial" w:hAnsi="Arial" w:cs="Arial"/>
        </w:rPr>
        <w:t>*</w:t>
      </w:r>
      <w:r w:rsidRPr="00D75000">
        <w:rPr>
          <w:rFonts w:ascii="Arial" w:hAnsi="Arial" w:cs="Arial"/>
          <w:b/>
        </w:rPr>
        <w:t xml:space="preserve">Hampton, </w:t>
      </w:r>
      <w:r w:rsidR="00D75000" w:rsidRPr="00D75000">
        <w:rPr>
          <w:rFonts w:ascii="Arial" w:hAnsi="Arial" w:cs="Arial"/>
          <w:b/>
        </w:rPr>
        <w:t>K.</w:t>
      </w:r>
      <w:r w:rsidRPr="00F501D2">
        <w:rPr>
          <w:rFonts w:ascii="Arial" w:hAnsi="Arial" w:cs="Arial"/>
        </w:rPr>
        <w:t xml:space="preserve">, Inyoung </w:t>
      </w:r>
      <w:r w:rsidR="00D75000">
        <w:rPr>
          <w:rFonts w:ascii="Arial" w:hAnsi="Arial" w:cs="Arial"/>
        </w:rPr>
        <w:t>S.</w:t>
      </w:r>
      <w:r w:rsidRPr="00F501D2">
        <w:rPr>
          <w:rFonts w:ascii="Arial" w:hAnsi="Arial" w:cs="Arial"/>
        </w:rPr>
        <w:t xml:space="preserve">, and Weixu </w:t>
      </w:r>
      <w:r w:rsidR="00D75000">
        <w:rPr>
          <w:rFonts w:ascii="Arial" w:hAnsi="Arial" w:cs="Arial"/>
        </w:rPr>
        <w:t>L</w:t>
      </w:r>
      <w:r w:rsidRPr="00F501D2">
        <w:rPr>
          <w:rFonts w:ascii="Arial" w:hAnsi="Arial" w:cs="Arial"/>
        </w:rPr>
        <w:t xml:space="preserve">. (2017). Social Media and Political Discussion: When Online Presence Silences Offline Conversation. </w:t>
      </w:r>
      <w:r w:rsidRPr="00D75000">
        <w:rPr>
          <w:rFonts w:ascii="Arial" w:hAnsi="Arial" w:cs="Arial"/>
          <w:i/>
        </w:rPr>
        <w:t>Information, Communication &amp; Society 20</w:t>
      </w:r>
      <w:r w:rsidRPr="00F501D2">
        <w:rPr>
          <w:rFonts w:ascii="Arial" w:hAnsi="Arial" w:cs="Arial"/>
        </w:rPr>
        <w:t>(7), 1090-1107.</w:t>
      </w:r>
    </w:p>
    <w:p w14:paraId="1C6BBF40" w14:textId="70B0BE5B" w:rsidR="00D45694" w:rsidRPr="005A3D76" w:rsidRDefault="00110FF4">
      <w:pPr>
        <w:pStyle w:val="Normal1"/>
        <w:spacing w:after="120"/>
        <w:ind w:left="720" w:hanging="720"/>
        <w:rPr>
          <w:rFonts w:ascii="Arial" w:hAnsi="Arial" w:cs="Arial"/>
        </w:rPr>
      </w:pPr>
      <w:r w:rsidRPr="00972361">
        <w:rPr>
          <w:rFonts w:ascii="Arial" w:hAnsi="Arial" w:cs="Arial"/>
        </w:rPr>
        <w:t xml:space="preserve">Helsper, E. J., &amp; </w:t>
      </w:r>
      <w:r w:rsidRPr="00972361">
        <w:rPr>
          <w:rFonts w:ascii="Arial" w:hAnsi="Arial" w:cs="Arial"/>
          <w:b/>
        </w:rPr>
        <w:t>Reisdorf, B. C.</w:t>
      </w:r>
      <w:r w:rsidRPr="00972361">
        <w:rPr>
          <w:rFonts w:ascii="Arial" w:hAnsi="Arial" w:cs="Arial"/>
        </w:rPr>
        <w:t xml:space="preserve"> (2016). The </w:t>
      </w:r>
      <w:r w:rsidRPr="00420817">
        <w:rPr>
          <w:rFonts w:ascii="Arial" w:hAnsi="Arial" w:cs="Arial"/>
        </w:rPr>
        <w:t xml:space="preserve">emergence of a “digital underclass” in Great Britain and Sweden: Changing reasons for digital exclusion. </w:t>
      </w:r>
      <w:r w:rsidR="003E55E7">
        <w:rPr>
          <w:rFonts w:ascii="Arial" w:hAnsi="Arial" w:cs="Arial"/>
          <w:i/>
        </w:rPr>
        <w:t>N</w:t>
      </w:r>
      <w:r w:rsidRPr="005342C2">
        <w:rPr>
          <w:rFonts w:ascii="Arial" w:hAnsi="Arial" w:cs="Arial"/>
          <w:i/>
        </w:rPr>
        <w:t xml:space="preserve">ew </w:t>
      </w:r>
      <w:r w:rsidR="003E55E7">
        <w:rPr>
          <w:rFonts w:ascii="Arial" w:hAnsi="Arial" w:cs="Arial"/>
          <w:i/>
        </w:rPr>
        <w:t>M</w:t>
      </w:r>
      <w:r w:rsidRPr="005342C2">
        <w:rPr>
          <w:rFonts w:ascii="Arial" w:hAnsi="Arial" w:cs="Arial"/>
          <w:i/>
        </w:rPr>
        <w:t xml:space="preserve">edia &amp; </w:t>
      </w:r>
      <w:r w:rsidR="003E55E7">
        <w:rPr>
          <w:rFonts w:ascii="Arial" w:hAnsi="Arial" w:cs="Arial"/>
          <w:i/>
        </w:rPr>
        <w:t>S</w:t>
      </w:r>
      <w:r w:rsidRPr="005342C2">
        <w:rPr>
          <w:rFonts w:ascii="Arial" w:hAnsi="Arial" w:cs="Arial"/>
          <w:i/>
        </w:rPr>
        <w:t>ociety</w:t>
      </w:r>
      <w:r w:rsidRPr="005A3D76">
        <w:rPr>
          <w:rFonts w:ascii="Arial" w:hAnsi="Arial" w:cs="Arial"/>
        </w:rPr>
        <w:t>, 1461444816634676.</w:t>
      </w:r>
    </w:p>
    <w:p w14:paraId="6C94AB1A" w14:textId="77777777" w:rsidR="00D45694" w:rsidRPr="005A3D76" w:rsidRDefault="00110FF4">
      <w:pPr>
        <w:pStyle w:val="Normal1"/>
        <w:spacing w:after="120"/>
        <w:ind w:left="720" w:hanging="720"/>
        <w:rPr>
          <w:rFonts w:ascii="Arial" w:hAnsi="Arial" w:cs="Arial"/>
        </w:rPr>
      </w:pPr>
      <w:r w:rsidRPr="005A3D76">
        <w:rPr>
          <w:rFonts w:ascii="Arial" w:hAnsi="Arial" w:cs="Arial"/>
        </w:rPr>
        <w:t xml:space="preserve">Jewkes, Y., &amp; </w:t>
      </w:r>
      <w:r w:rsidRPr="005A3D76">
        <w:rPr>
          <w:rFonts w:ascii="Arial" w:hAnsi="Arial" w:cs="Arial"/>
          <w:b/>
        </w:rPr>
        <w:t>Reisdorf, B. C.</w:t>
      </w:r>
      <w:r w:rsidRPr="005A3D76">
        <w:rPr>
          <w:rFonts w:ascii="Arial" w:hAnsi="Arial" w:cs="Arial"/>
        </w:rPr>
        <w:t xml:space="preserve"> (2016). A brave new world: The problems and opportunities presented by new media technologies in prisons. </w:t>
      </w:r>
      <w:r w:rsidRPr="005A3D76">
        <w:rPr>
          <w:rFonts w:ascii="Arial" w:hAnsi="Arial" w:cs="Arial"/>
          <w:i/>
        </w:rPr>
        <w:t>Criminology and Criminal Justice</w:t>
      </w:r>
      <w:r w:rsidRPr="005A3D76">
        <w:rPr>
          <w:rFonts w:ascii="Arial" w:hAnsi="Arial" w:cs="Arial"/>
        </w:rPr>
        <w:t>, 1748895816654953.</w:t>
      </w:r>
    </w:p>
    <w:p w14:paraId="1E74EEC5" w14:textId="77777777" w:rsidR="00D45694" w:rsidRPr="005A3D76" w:rsidRDefault="00110FF4">
      <w:pPr>
        <w:pStyle w:val="Normal1"/>
        <w:spacing w:after="120"/>
        <w:ind w:left="720" w:hanging="720"/>
        <w:rPr>
          <w:rFonts w:ascii="Arial" w:hAnsi="Arial" w:cs="Arial"/>
        </w:rPr>
      </w:pPr>
      <w:bookmarkStart w:id="13" w:name="_gjdgxs" w:colFirst="0" w:colLast="0"/>
      <w:bookmarkEnd w:id="13"/>
      <w:r w:rsidRPr="005A3D76">
        <w:rPr>
          <w:rFonts w:ascii="Arial" w:hAnsi="Arial" w:cs="Arial"/>
        </w:rPr>
        <w:lastRenderedPageBreak/>
        <w:t xml:space="preserve">Lloyd, J., Hawton, K., </w:t>
      </w:r>
      <w:r w:rsidRPr="005A3D76">
        <w:rPr>
          <w:rFonts w:ascii="Arial" w:hAnsi="Arial" w:cs="Arial"/>
          <w:b/>
        </w:rPr>
        <w:t>Dutton, W. H.</w:t>
      </w:r>
      <w:r w:rsidRPr="005A3D76">
        <w:rPr>
          <w:rFonts w:ascii="Arial" w:hAnsi="Arial" w:cs="Arial"/>
        </w:rPr>
        <w:t xml:space="preserve">, Geddes, J. R., Goodwin, G. M., &amp; Rogers, R. D. (2016). Thoughts and acts of self-harm, and suicidal ideation, in online gamblers. </w:t>
      </w:r>
      <w:r w:rsidRPr="005A3D76">
        <w:rPr>
          <w:rFonts w:ascii="Arial" w:hAnsi="Arial" w:cs="Arial"/>
          <w:i/>
        </w:rPr>
        <w:t>International Gambling Studies</w:t>
      </w:r>
      <w:r w:rsidRPr="005A3D76">
        <w:rPr>
          <w:rFonts w:ascii="Arial" w:hAnsi="Arial" w:cs="Arial"/>
        </w:rPr>
        <w:t>, 1-16.</w:t>
      </w:r>
    </w:p>
    <w:p w14:paraId="3AD03700" w14:textId="578E7CF7" w:rsidR="00EF220E" w:rsidRPr="00EF220E" w:rsidRDefault="00EF220E" w:rsidP="00EF220E">
      <w:pPr>
        <w:pStyle w:val="Normal1"/>
        <w:spacing w:after="120"/>
        <w:ind w:left="720" w:hanging="720"/>
        <w:rPr>
          <w:rFonts w:ascii="Arial" w:hAnsi="Arial" w:cs="Arial"/>
        </w:rPr>
      </w:pPr>
      <w:r>
        <w:rPr>
          <w:rFonts w:ascii="Arial" w:hAnsi="Arial" w:cs="Arial"/>
          <w:b/>
        </w:rPr>
        <w:t>*</w:t>
      </w:r>
      <w:r w:rsidRPr="00EF220E">
        <w:rPr>
          <w:rFonts w:ascii="Arial" w:hAnsi="Arial" w:cs="Arial"/>
          <w:b/>
        </w:rPr>
        <w:t>Reisdorf, B. C., Dutton, W. H., Triwibowo, W., &amp; Nelson, M. E.</w:t>
      </w:r>
      <w:r w:rsidRPr="00EF220E">
        <w:rPr>
          <w:rFonts w:ascii="Arial" w:hAnsi="Arial" w:cs="Arial"/>
        </w:rPr>
        <w:t xml:space="preserve"> (2017). The unexplored history of operationalising digital divides: a pilot study. </w:t>
      </w:r>
      <w:r w:rsidRPr="00EF220E">
        <w:rPr>
          <w:rFonts w:ascii="Arial" w:hAnsi="Arial" w:cs="Arial"/>
          <w:i/>
          <w:iCs/>
        </w:rPr>
        <w:t>Internet Histories</w:t>
      </w:r>
      <w:r w:rsidRPr="00EF220E">
        <w:rPr>
          <w:rFonts w:ascii="Arial" w:hAnsi="Arial" w:cs="Arial"/>
        </w:rPr>
        <w:t>, </w:t>
      </w:r>
      <w:r w:rsidRPr="00EF220E">
        <w:rPr>
          <w:rFonts w:ascii="Arial" w:hAnsi="Arial" w:cs="Arial"/>
          <w:i/>
          <w:iCs/>
        </w:rPr>
        <w:t>1</w:t>
      </w:r>
      <w:r w:rsidRPr="00EF220E">
        <w:rPr>
          <w:rFonts w:ascii="Arial" w:hAnsi="Arial" w:cs="Arial"/>
        </w:rPr>
        <w:t>(1-2), 106-118.</w:t>
      </w:r>
    </w:p>
    <w:p w14:paraId="06F8CBD2" w14:textId="3606F3DC" w:rsidR="00D45694" w:rsidRPr="005A3D76" w:rsidRDefault="00110FF4" w:rsidP="006C0A73">
      <w:pPr>
        <w:pStyle w:val="Normal1"/>
        <w:spacing w:after="120"/>
        <w:ind w:left="720" w:hanging="720"/>
        <w:rPr>
          <w:rFonts w:ascii="Arial" w:hAnsi="Arial" w:cs="Arial"/>
        </w:rPr>
      </w:pPr>
      <w:r w:rsidRPr="005A3D76">
        <w:rPr>
          <w:rFonts w:ascii="Arial" w:hAnsi="Arial" w:cs="Arial"/>
          <w:b/>
        </w:rPr>
        <w:t>Reisdorf, B.C.</w:t>
      </w:r>
      <w:r w:rsidRPr="005A3D76">
        <w:rPr>
          <w:rFonts w:ascii="Arial" w:hAnsi="Arial" w:cs="Arial"/>
        </w:rPr>
        <w:t xml:space="preserve">, &amp; Groselj, D. (2015). Internet (non-) use types and motivational access: Implications for digital inequalities research. </w:t>
      </w:r>
      <w:r w:rsidRPr="005A3D76">
        <w:rPr>
          <w:rFonts w:ascii="Arial" w:hAnsi="Arial" w:cs="Arial"/>
          <w:i/>
        </w:rPr>
        <w:t>new media &amp; society</w:t>
      </w:r>
      <w:r w:rsidRPr="005A3D76">
        <w:rPr>
          <w:rFonts w:ascii="Arial" w:hAnsi="Arial" w:cs="Arial"/>
        </w:rPr>
        <w:t>, 1461444815621539.</w:t>
      </w:r>
    </w:p>
    <w:p w14:paraId="16915FFA" w14:textId="2AA341C4" w:rsidR="009E77A5" w:rsidRPr="009E77A5" w:rsidRDefault="009E77A5" w:rsidP="009E77A5">
      <w:pPr>
        <w:pStyle w:val="Normal1"/>
        <w:spacing w:after="120"/>
        <w:ind w:left="720" w:hanging="720"/>
        <w:rPr>
          <w:rFonts w:ascii="Arial" w:hAnsi="Arial" w:cs="Arial"/>
          <w:lang w:val="en-GB"/>
        </w:rPr>
      </w:pPr>
      <w:r>
        <w:rPr>
          <w:rFonts w:ascii="Arial" w:hAnsi="Arial" w:cs="Arial"/>
          <w:b/>
          <w:lang w:val="en-GB"/>
        </w:rPr>
        <w:t>*</w:t>
      </w:r>
      <w:r w:rsidRPr="00EF220E">
        <w:rPr>
          <w:rFonts w:ascii="Arial" w:hAnsi="Arial" w:cs="Arial"/>
          <w:b/>
          <w:lang w:val="en-GB"/>
        </w:rPr>
        <w:t>Reisdorf, B.C.</w:t>
      </w:r>
      <w:r w:rsidRPr="00EF220E">
        <w:rPr>
          <w:rFonts w:ascii="Arial" w:hAnsi="Arial" w:cs="Arial"/>
          <w:lang w:val="en-GB"/>
        </w:rPr>
        <w:t xml:space="preserve"> &amp; Groselj, D. (2017). </w:t>
      </w:r>
      <w:r w:rsidRPr="00EF220E">
        <w:rPr>
          <w:rFonts w:ascii="Arial" w:hAnsi="Arial" w:cs="Arial"/>
          <w:bCs/>
        </w:rPr>
        <w:t>Digital Divides</w:t>
      </w:r>
      <w:r w:rsidRPr="00EF220E">
        <w:rPr>
          <w:rFonts w:ascii="Arial" w:hAnsi="Arial" w:cs="Arial"/>
        </w:rPr>
        <w:t>, Usability and Social Inclusion: Evidence from the Field of E-Services in the UK</w:t>
      </w:r>
      <w:r w:rsidRPr="00EF220E">
        <w:rPr>
          <w:rFonts w:ascii="Arial" w:hAnsi="Arial" w:cs="Arial"/>
          <w:lang w:val="en-GB"/>
        </w:rPr>
        <w:t xml:space="preserve">. In: Choudrie J., Kurnia, S. and Tsatsou, P (Eds.). </w:t>
      </w:r>
      <w:r w:rsidRPr="00EF220E">
        <w:rPr>
          <w:rFonts w:ascii="Arial" w:hAnsi="Arial" w:cs="Arial"/>
          <w:i/>
          <w:lang w:val="en-GB"/>
        </w:rPr>
        <w:t xml:space="preserve">Innovative ICT enabled Services and Social Inclusion. </w:t>
      </w:r>
      <w:r w:rsidRPr="00EF220E">
        <w:rPr>
          <w:rFonts w:ascii="Arial" w:hAnsi="Arial" w:cs="Arial"/>
          <w:lang w:val="en-GB"/>
        </w:rPr>
        <w:t>London: Routledge.</w:t>
      </w:r>
    </w:p>
    <w:p w14:paraId="11AFD903" w14:textId="37DA763C" w:rsidR="00D45694" w:rsidRPr="005A3D76" w:rsidRDefault="00110FF4">
      <w:pPr>
        <w:pStyle w:val="Normal1"/>
        <w:spacing w:after="120"/>
        <w:ind w:left="720" w:hanging="720"/>
        <w:rPr>
          <w:rFonts w:ascii="Arial" w:hAnsi="Arial" w:cs="Arial"/>
        </w:rPr>
      </w:pPr>
      <w:r w:rsidRPr="005A3D76">
        <w:rPr>
          <w:rFonts w:ascii="Arial" w:hAnsi="Arial" w:cs="Arial"/>
          <w:b/>
        </w:rPr>
        <w:t>Reisdorf, B. C.</w:t>
      </w:r>
      <w:r w:rsidRPr="005A3D76">
        <w:rPr>
          <w:rFonts w:ascii="Arial" w:hAnsi="Arial" w:cs="Arial"/>
        </w:rPr>
        <w:t xml:space="preserve">, &amp; Jewkes, Y. (2016). (B) Locked sites: cases of Internet use in three British prisons. </w:t>
      </w:r>
      <w:r w:rsidRPr="005A3D76">
        <w:rPr>
          <w:rFonts w:ascii="Arial" w:hAnsi="Arial" w:cs="Arial"/>
          <w:i/>
        </w:rPr>
        <w:t>Information, Communication &amp; Society</w:t>
      </w:r>
      <w:r w:rsidRPr="005A3D76">
        <w:rPr>
          <w:rFonts w:ascii="Arial" w:hAnsi="Arial" w:cs="Arial"/>
        </w:rPr>
        <w:t xml:space="preserve">, </w:t>
      </w:r>
      <w:r w:rsidRPr="005A3D76">
        <w:rPr>
          <w:rFonts w:ascii="Arial" w:hAnsi="Arial" w:cs="Arial"/>
          <w:i/>
        </w:rPr>
        <w:t>19</w:t>
      </w:r>
      <w:r w:rsidRPr="005A3D76">
        <w:rPr>
          <w:rFonts w:ascii="Arial" w:hAnsi="Arial" w:cs="Arial"/>
        </w:rPr>
        <w:t>(6), 771-786.</w:t>
      </w:r>
    </w:p>
    <w:p w14:paraId="2F359FCA" w14:textId="47838D9D" w:rsidR="003D6183" w:rsidRPr="005A3D76" w:rsidRDefault="003D6183" w:rsidP="003D6183">
      <w:pPr>
        <w:pStyle w:val="Normal1"/>
        <w:spacing w:after="120"/>
        <w:ind w:left="720" w:hanging="720"/>
        <w:rPr>
          <w:rFonts w:ascii="Arial" w:hAnsi="Arial" w:cs="Arial"/>
        </w:rPr>
      </w:pPr>
      <w:r w:rsidRPr="005A3D76">
        <w:rPr>
          <w:rFonts w:ascii="Arial" w:hAnsi="Arial" w:cs="Arial"/>
          <w:b/>
        </w:rPr>
        <w:t>Shapiro, M.</w:t>
      </w:r>
      <w:r w:rsidRPr="005A3D76">
        <w:rPr>
          <w:rFonts w:ascii="Arial" w:hAnsi="Arial" w:cs="Arial"/>
        </w:rPr>
        <w:t xml:space="preserve">, Murphy, D., </w:t>
      </w:r>
      <w:r w:rsidRPr="005A3D76">
        <w:rPr>
          <w:rFonts w:ascii="Arial" w:hAnsi="Arial" w:cs="Arial"/>
          <w:b/>
        </w:rPr>
        <w:t>Yankelevich, A., &amp; Dutton, W. H.</w:t>
      </w:r>
      <w:r w:rsidRPr="005A3D76">
        <w:rPr>
          <w:rFonts w:ascii="Arial" w:hAnsi="Arial" w:cs="Arial"/>
        </w:rPr>
        <w:t xml:space="preserve"> (2016). Wireless Innovation for Last Mile Access: An Analysis of Cases and Business Strategies.</w:t>
      </w:r>
    </w:p>
    <w:p w14:paraId="2224F187" w14:textId="14FD7348" w:rsidR="00D45694" w:rsidRPr="005A3D76" w:rsidRDefault="00110FF4">
      <w:pPr>
        <w:pStyle w:val="Normal1"/>
        <w:spacing w:after="120"/>
        <w:ind w:left="720" w:hanging="720"/>
        <w:rPr>
          <w:rFonts w:ascii="Arial" w:hAnsi="Arial" w:cs="Arial"/>
        </w:rPr>
      </w:pPr>
      <w:r w:rsidRPr="005A3D76">
        <w:rPr>
          <w:rFonts w:ascii="Arial" w:hAnsi="Arial" w:cs="Arial"/>
        </w:rPr>
        <w:t xml:space="preserve">Sormanen, N. &amp; </w:t>
      </w:r>
      <w:r w:rsidRPr="005A3D76">
        <w:rPr>
          <w:rFonts w:ascii="Arial" w:hAnsi="Arial" w:cs="Arial"/>
          <w:b/>
        </w:rPr>
        <w:t xml:space="preserve">Dutton, W.H. </w:t>
      </w:r>
      <w:r w:rsidRPr="005A3D76">
        <w:rPr>
          <w:rFonts w:ascii="Arial" w:hAnsi="Arial" w:cs="Arial"/>
        </w:rPr>
        <w:t xml:space="preserve">(2015). The Role of Social Media in Societal Change: Cases in Finland of Fifth Estate Activity on Facebook. </w:t>
      </w:r>
      <w:r w:rsidRPr="005A3D76">
        <w:rPr>
          <w:rFonts w:ascii="Arial" w:hAnsi="Arial" w:cs="Arial"/>
          <w:i/>
        </w:rPr>
        <w:t>Social Media + Society</w:t>
      </w:r>
      <w:r w:rsidRPr="005A3D76">
        <w:rPr>
          <w:rFonts w:ascii="Arial" w:hAnsi="Arial" w:cs="Arial"/>
        </w:rPr>
        <w:t>, July-December: 1–16.</w:t>
      </w:r>
    </w:p>
    <w:p w14:paraId="5A3C4ED2" w14:textId="557B5DC0" w:rsidR="00E51F1E" w:rsidRPr="005A3D76" w:rsidRDefault="00730B7A">
      <w:pPr>
        <w:pStyle w:val="Normal1"/>
        <w:spacing w:after="120"/>
        <w:ind w:left="720" w:hanging="720"/>
        <w:rPr>
          <w:rFonts w:ascii="Arial" w:hAnsi="Arial" w:cs="Arial"/>
        </w:rPr>
      </w:pPr>
      <w:r w:rsidRPr="005A3D76">
        <w:rPr>
          <w:rFonts w:ascii="Arial" w:hAnsi="Arial" w:cs="Arial"/>
        </w:rPr>
        <w:t>*</w:t>
      </w:r>
      <w:r w:rsidR="00E51F1E" w:rsidRPr="005A3D76">
        <w:rPr>
          <w:rFonts w:ascii="Arial" w:hAnsi="Arial" w:cs="Arial"/>
          <w:b/>
        </w:rPr>
        <w:t>Yankelevich, A.,</w:t>
      </w:r>
      <w:r w:rsidR="00E51F1E" w:rsidRPr="005A3D76">
        <w:rPr>
          <w:rFonts w:ascii="Arial" w:hAnsi="Arial" w:cs="Arial"/>
        </w:rPr>
        <w:t xml:space="preserve"> </w:t>
      </w:r>
      <w:r w:rsidR="00E51F1E" w:rsidRPr="005A3D76">
        <w:rPr>
          <w:rFonts w:ascii="Arial" w:hAnsi="Arial" w:cs="Arial"/>
          <w:b/>
        </w:rPr>
        <w:t>Shapiro, M.,</w:t>
      </w:r>
      <w:r w:rsidR="00E51F1E" w:rsidRPr="005A3D76">
        <w:rPr>
          <w:rFonts w:ascii="Arial" w:hAnsi="Arial" w:cs="Arial"/>
        </w:rPr>
        <w:t xml:space="preserve"> &amp; </w:t>
      </w:r>
      <w:r w:rsidR="00E51F1E" w:rsidRPr="005A3D76">
        <w:rPr>
          <w:rFonts w:ascii="Arial" w:hAnsi="Arial" w:cs="Arial"/>
          <w:b/>
        </w:rPr>
        <w:t>Dutton, W.</w:t>
      </w:r>
      <w:r w:rsidR="00E51F1E" w:rsidRPr="005A3D76">
        <w:rPr>
          <w:rFonts w:ascii="Arial" w:hAnsi="Arial" w:cs="Arial"/>
        </w:rPr>
        <w:t xml:space="preserve"> (2017). Reaching beyond the wire: challenges facing wireless for the last mile. </w:t>
      </w:r>
      <w:r w:rsidR="00E51F1E" w:rsidRPr="005A3D76">
        <w:rPr>
          <w:rFonts w:ascii="Arial" w:hAnsi="Arial" w:cs="Arial"/>
          <w:i/>
        </w:rPr>
        <w:t>Digital Policy, Regulation and Governance</w:t>
      </w:r>
      <w:r w:rsidR="00E51F1E" w:rsidRPr="005A3D76">
        <w:rPr>
          <w:rFonts w:ascii="Arial" w:hAnsi="Arial" w:cs="Arial"/>
        </w:rPr>
        <w:t>, 19(3).</w:t>
      </w:r>
    </w:p>
    <w:p w14:paraId="43C60880" w14:textId="78C8832F" w:rsidR="003D6183" w:rsidRPr="005A3D76" w:rsidRDefault="00730B7A" w:rsidP="003D6183">
      <w:pPr>
        <w:pStyle w:val="Normal1"/>
        <w:spacing w:after="120"/>
        <w:ind w:left="720" w:hanging="720"/>
        <w:rPr>
          <w:rFonts w:ascii="Arial" w:hAnsi="Arial" w:cs="Arial"/>
        </w:rPr>
      </w:pPr>
      <w:r w:rsidRPr="005A3D76">
        <w:rPr>
          <w:rFonts w:ascii="Arial" w:hAnsi="Arial" w:cs="Arial"/>
        </w:rPr>
        <w:t>*</w:t>
      </w:r>
      <w:r w:rsidR="003D6183" w:rsidRPr="005A3D76">
        <w:rPr>
          <w:rFonts w:ascii="Arial" w:hAnsi="Arial" w:cs="Arial"/>
          <w:b/>
        </w:rPr>
        <w:t>Yankelevich, A., Shapiro, M., Dutton, W. H.</w:t>
      </w:r>
      <w:r w:rsidR="003D6183" w:rsidRPr="005A3D76">
        <w:rPr>
          <w:rFonts w:ascii="Arial" w:hAnsi="Arial" w:cs="Arial"/>
        </w:rPr>
        <w:t>, &amp; Murphy, D. (2016). Wireless Innovation for Last Mile Access: A Regulatory Analysis.</w:t>
      </w:r>
    </w:p>
    <w:p w14:paraId="759458BF" w14:textId="26F3149F" w:rsidR="007E491D" w:rsidRDefault="00110FF4">
      <w:pPr>
        <w:pStyle w:val="Normal1"/>
        <w:spacing w:after="120"/>
        <w:ind w:left="720" w:hanging="720"/>
        <w:rPr>
          <w:rFonts w:ascii="Arial" w:hAnsi="Arial" w:cs="Arial"/>
        </w:rPr>
      </w:pPr>
      <w:r w:rsidRPr="005A3D76">
        <w:rPr>
          <w:rFonts w:ascii="Arial" w:hAnsi="Arial" w:cs="Arial"/>
          <w:b/>
        </w:rPr>
        <w:t>Yankelevich, A.</w:t>
      </w:r>
      <w:r w:rsidRPr="005A3D76">
        <w:rPr>
          <w:rFonts w:ascii="Arial" w:hAnsi="Arial" w:cs="Arial"/>
        </w:rPr>
        <w:t xml:space="preserve"> &amp; Vaughan, B. (2016). Price-match announcements in a consumer search duopoly. </w:t>
      </w:r>
      <w:r w:rsidRPr="005A3D76">
        <w:rPr>
          <w:rFonts w:ascii="Arial" w:hAnsi="Arial" w:cs="Arial"/>
          <w:i/>
        </w:rPr>
        <w:t>Southern Economic Journal</w:t>
      </w:r>
      <w:r w:rsidRPr="005A3D76">
        <w:rPr>
          <w:rFonts w:ascii="Arial" w:hAnsi="Arial" w:cs="Arial"/>
        </w:rPr>
        <w:t>,</w:t>
      </w:r>
      <w:r w:rsidRPr="005A3D76">
        <w:rPr>
          <w:rFonts w:ascii="Arial" w:hAnsi="Arial" w:cs="Arial"/>
          <w:i/>
        </w:rPr>
        <w:t xml:space="preserve"> 82(4)</w:t>
      </w:r>
      <w:r w:rsidRPr="005A3D76">
        <w:rPr>
          <w:rFonts w:ascii="Arial" w:hAnsi="Arial" w:cs="Arial"/>
        </w:rPr>
        <w:t>, 1186-1211.</w:t>
      </w:r>
    </w:p>
    <w:p w14:paraId="27FB68E1" w14:textId="0F7797C0" w:rsidR="00D75000" w:rsidRPr="005A3D76" w:rsidRDefault="00D75000" w:rsidP="00D75000">
      <w:pPr>
        <w:pStyle w:val="Normal1"/>
        <w:spacing w:after="120"/>
        <w:ind w:left="720" w:hanging="720"/>
        <w:rPr>
          <w:rFonts w:ascii="Arial" w:hAnsi="Arial" w:cs="Arial"/>
        </w:rPr>
      </w:pPr>
      <w:r>
        <w:rPr>
          <w:rFonts w:ascii="Arial" w:hAnsi="Arial" w:cs="Arial"/>
        </w:rPr>
        <w:t>*</w:t>
      </w:r>
      <w:r w:rsidRPr="00F501D2">
        <w:rPr>
          <w:rFonts w:ascii="Arial" w:hAnsi="Arial" w:cs="Arial"/>
        </w:rPr>
        <w:t xml:space="preserve">Weixu, </w:t>
      </w:r>
      <w:r>
        <w:rPr>
          <w:rFonts w:ascii="Arial" w:hAnsi="Arial" w:cs="Arial"/>
        </w:rPr>
        <w:t>L.</w:t>
      </w:r>
      <w:r w:rsidRPr="00F501D2">
        <w:rPr>
          <w:rFonts w:ascii="Arial" w:hAnsi="Arial" w:cs="Arial"/>
        </w:rPr>
        <w:t xml:space="preserve"> &amp; </w:t>
      </w:r>
      <w:r w:rsidRPr="00D75000">
        <w:rPr>
          <w:rFonts w:ascii="Arial" w:hAnsi="Arial" w:cs="Arial"/>
          <w:b/>
        </w:rPr>
        <w:t>Hampton, K.</w:t>
      </w:r>
      <w:r w:rsidRPr="00F501D2">
        <w:rPr>
          <w:rFonts w:ascii="Arial" w:hAnsi="Arial" w:cs="Arial"/>
        </w:rPr>
        <w:t xml:space="preserve"> (2017). Beyond the Power of Networks: Differentiating Network Structure from Social Media Affordances for Perceived Social Support. </w:t>
      </w:r>
      <w:r w:rsidRPr="00D75000">
        <w:rPr>
          <w:rFonts w:ascii="Arial" w:hAnsi="Arial" w:cs="Arial"/>
          <w:i/>
        </w:rPr>
        <w:t>New Media &amp; Society 19</w:t>
      </w:r>
      <w:r>
        <w:rPr>
          <w:rFonts w:ascii="Arial" w:hAnsi="Arial" w:cs="Arial"/>
        </w:rPr>
        <w:t>(6), 861-879.</w:t>
      </w:r>
    </w:p>
    <w:p w14:paraId="72FF6B19" w14:textId="77777777" w:rsidR="00C7032F" w:rsidRPr="005A3D76" w:rsidRDefault="00C7032F">
      <w:pPr>
        <w:pStyle w:val="Normal1"/>
        <w:spacing w:after="120"/>
        <w:ind w:left="720" w:hanging="720"/>
        <w:rPr>
          <w:rFonts w:ascii="Arial" w:hAnsi="Arial" w:cs="Arial"/>
        </w:rPr>
      </w:pPr>
    </w:p>
    <w:p w14:paraId="3FEBB15F" w14:textId="15C9A582" w:rsidR="00D45694" w:rsidRPr="005A3D76" w:rsidRDefault="00E80F94" w:rsidP="009661A6">
      <w:pPr>
        <w:pStyle w:val="Heading1"/>
        <w:numPr>
          <w:ilvl w:val="0"/>
          <w:numId w:val="4"/>
        </w:numPr>
        <w:spacing w:before="0"/>
        <w:ind w:left="720" w:hanging="720"/>
        <w:rPr>
          <w:rFonts w:ascii="Arial" w:hAnsi="Arial" w:cs="Arial"/>
          <w:sz w:val="24"/>
          <w:szCs w:val="24"/>
        </w:rPr>
      </w:pPr>
      <w:bookmarkStart w:id="14" w:name="_zf439gfy238k" w:colFirst="0" w:colLast="0"/>
      <w:bookmarkEnd w:id="14"/>
      <w:r w:rsidRPr="005A3D76">
        <w:rPr>
          <w:rFonts w:ascii="Arial" w:hAnsi="Arial" w:cs="Arial"/>
          <w:sz w:val="24"/>
          <w:szCs w:val="24"/>
        </w:rPr>
        <w:t>Working Papers and o</w:t>
      </w:r>
      <w:r w:rsidR="00110FF4" w:rsidRPr="005A3D76">
        <w:rPr>
          <w:rFonts w:ascii="Arial" w:hAnsi="Arial" w:cs="Arial"/>
          <w:sz w:val="24"/>
          <w:szCs w:val="24"/>
        </w:rPr>
        <w:t>ther Published Work</w:t>
      </w:r>
    </w:p>
    <w:p w14:paraId="50007256" w14:textId="566AD55A" w:rsidR="00D45694" w:rsidRPr="00EC12B3" w:rsidRDefault="00EC12B3" w:rsidP="00090286">
      <w:pPr>
        <w:pStyle w:val="Normal1"/>
        <w:spacing w:after="120"/>
        <w:ind w:left="720" w:hanging="720"/>
        <w:rPr>
          <w:rFonts w:ascii="Arial" w:hAnsi="Arial" w:cs="Arial"/>
        </w:rPr>
      </w:pPr>
      <w:r>
        <w:rPr>
          <w:rFonts w:ascii="Arial" w:hAnsi="Arial" w:cs="Arial"/>
        </w:rPr>
        <w:t>*</w:t>
      </w:r>
      <w:r w:rsidR="00110FF4" w:rsidRPr="00EC12B3">
        <w:rPr>
          <w:rFonts w:ascii="Arial" w:hAnsi="Arial" w:cs="Arial"/>
        </w:rPr>
        <w:t xml:space="preserve">Aguelakakis, N., &amp; </w:t>
      </w:r>
      <w:r w:rsidR="00110FF4" w:rsidRPr="00EC12B3">
        <w:rPr>
          <w:rFonts w:ascii="Arial" w:hAnsi="Arial" w:cs="Arial"/>
          <w:b/>
        </w:rPr>
        <w:t xml:space="preserve">Yankelevich, A. </w:t>
      </w:r>
      <w:r w:rsidR="00110FF4" w:rsidRPr="00EC12B3">
        <w:rPr>
          <w:rFonts w:ascii="Arial" w:hAnsi="Arial" w:cs="Arial"/>
        </w:rPr>
        <w:t>(</w:t>
      </w:r>
      <w:r w:rsidRPr="00EC12B3">
        <w:rPr>
          <w:rFonts w:ascii="Arial" w:hAnsi="Arial" w:cs="Arial"/>
        </w:rPr>
        <w:t>201</w:t>
      </w:r>
      <w:r>
        <w:rPr>
          <w:rFonts w:ascii="Arial" w:hAnsi="Arial" w:cs="Arial"/>
        </w:rPr>
        <w:t>7</w:t>
      </w:r>
      <w:r w:rsidR="00110FF4" w:rsidRPr="00EC12B3">
        <w:rPr>
          <w:rFonts w:ascii="Arial" w:hAnsi="Arial" w:cs="Arial"/>
        </w:rPr>
        <w:t xml:space="preserve">). Collaborate or Consolidate: Assessing the Competitive Effects of Production Joint Ventures. </w:t>
      </w:r>
      <w:r w:rsidR="00110FF4" w:rsidRPr="00EC12B3">
        <w:rPr>
          <w:rFonts w:ascii="Arial" w:hAnsi="Arial" w:cs="Arial"/>
          <w:i/>
        </w:rPr>
        <w:t>Available at SSRN 2432916.</w:t>
      </w:r>
    </w:p>
    <w:p w14:paraId="3C2F2B81" w14:textId="025F0003" w:rsidR="00D45694" w:rsidRPr="00EC12B3" w:rsidRDefault="00415F91">
      <w:pPr>
        <w:pStyle w:val="Normal1"/>
        <w:spacing w:after="120"/>
        <w:ind w:left="720" w:hanging="720"/>
        <w:rPr>
          <w:rFonts w:ascii="Arial" w:hAnsi="Arial" w:cs="Arial"/>
        </w:rPr>
      </w:pPr>
      <w:r w:rsidRPr="00F650EF">
        <w:rPr>
          <w:rFonts w:ascii="Arial" w:hAnsi="Arial" w:cs="Arial"/>
        </w:rPr>
        <w:t>*</w:t>
      </w:r>
      <w:r w:rsidR="00110FF4" w:rsidRPr="00F650EF">
        <w:rPr>
          <w:rFonts w:ascii="Arial" w:hAnsi="Arial" w:cs="Arial"/>
        </w:rPr>
        <w:t xml:space="preserve">Astorne-Figari, C., Lopez, J., &amp; </w:t>
      </w:r>
      <w:r w:rsidR="00110FF4" w:rsidRPr="00F650EF">
        <w:rPr>
          <w:rFonts w:ascii="Arial" w:hAnsi="Arial" w:cs="Arial"/>
          <w:b/>
        </w:rPr>
        <w:t>Yankelevich, A.</w:t>
      </w:r>
      <w:r w:rsidR="00110FF4" w:rsidRPr="00972361">
        <w:rPr>
          <w:rFonts w:ascii="Arial" w:hAnsi="Arial" w:cs="Arial"/>
        </w:rPr>
        <w:t xml:space="preserve"> (</w:t>
      </w:r>
      <w:r w:rsidR="00EC12B3" w:rsidRPr="00972361">
        <w:rPr>
          <w:rFonts w:ascii="Arial" w:hAnsi="Arial" w:cs="Arial"/>
        </w:rPr>
        <w:t>201</w:t>
      </w:r>
      <w:r w:rsidR="00EC12B3">
        <w:rPr>
          <w:rFonts w:ascii="Arial" w:hAnsi="Arial" w:cs="Arial"/>
        </w:rPr>
        <w:t>7</w:t>
      </w:r>
      <w:r w:rsidR="00110FF4" w:rsidRPr="00EC12B3">
        <w:rPr>
          <w:rFonts w:ascii="Arial" w:hAnsi="Arial" w:cs="Arial"/>
        </w:rPr>
        <w:t xml:space="preserve">). </w:t>
      </w:r>
      <w:r w:rsidR="00EC12B3">
        <w:rPr>
          <w:rFonts w:ascii="Arial" w:hAnsi="Arial" w:cs="Arial"/>
        </w:rPr>
        <w:t>Advertising and Pricing When Attention is Limited</w:t>
      </w:r>
      <w:r w:rsidR="00110FF4" w:rsidRPr="00EC12B3">
        <w:rPr>
          <w:rFonts w:ascii="Arial" w:hAnsi="Arial" w:cs="Arial"/>
        </w:rPr>
        <w:t xml:space="preserve">. </w:t>
      </w:r>
      <w:r w:rsidR="00E51F1E" w:rsidRPr="00EC12B3">
        <w:rPr>
          <w:rFonts w:ascii="Arial" w:hAnsi="Arial" w:cs="Arial"/>
          <w:i/>
        </w:rPr>
        <w:t>Available at SSRN 2964298</w:t>
      </w:r>
      <w:r w:rsidR="00110FF4" w:rsidRPr="00EC12B3">
        <w:rPr>
          <w:rFonts w:ascii="Arial" w:hAnsi="Arial" w:cs="Arial"/>
          <w:i/>
        </w:rPr>
        <w:t>.</w:t>
      </w:r>
    </w:p>
    <w:p w14:paraId="78A4BAAB" w14:textId="3C184DAD" w:rsidR="00D45694" w:rsidRPr="00420817" w:rsidRDefault="00110FF4">
      <w:pPr>
        <w:pStyle w:val="Normal1"/>
        <w:spacing w:after="120"/>
        <w:ind w:left="720" w:hanging="720"/>
        <w:rPr>
          <w:rFonts w:ascii="Arial" w:hAnsi="Arial" w:cs="Arial"/>
        </w:rPr>
      </w:pPr>
      <w:r w:rsidRPr="00EC12B3">
        <w:rPr>
          <w:rFonts w:ascii="Arial" w:hAnsi="Arial" w:cs="Arial"/>
        </w:rPr>
        <w:t xml:space="preserve">Bauer, J. M. &amp; </w:t>
      </w:r>
      <w:r w:rsidRPr="00EC12B3">
        <w:rPr>
          <w:rFonts w:ascii="Arial" w:hAnsi="Arial" w:cs="Arial"/>
          <w:b/>
        </w:rPr>
        <w:t>Dutton, W. H.</w:t>
      </w:r>
      <w:r w:rsidRPr="00F650EF">
        <w:rPr>
          <w:rFonts w:ascii="Arial" w:hAnsi="Arial" w:cs="Arial"/>
        </w:rPr>
        <w:t xml:space="preserve"> (2015). The New Cyber Security Agenda: Economic and Social Challenges to a Secure Internet. Joint working paper for the Oxford Global Cybersecurity Project at the Oxford Martin Institute, University of Oxford, and the Quello Center at MSU, based on a briefing document prepared by the authors to </w:t>
      </w:r>
      <w:r w:rsidRPr="00F650EF">
        <w:rPr>
          <w:rFonts w:ascii="Arial" w:hAnsi="Arial" w:cs="Arial"/>
        </w:rPr>
        <w:lastRenderedPageBreak/>
        <w:t xml:space="preserve">support the World Bank’s World Development Report. </w:t>
      </w:r>
      <w:r w:rsidRPr="00972361">
        <w:rPr>
          <w:rFonts w:ascii="Arial" w:hAnsi="Arial" w:cs="Arial"/>
          <w:i/>
        </w:rPr>
        <w:t>Available at SSRN 2614545</w:t>
      </w:r>
      <w:r w:rsidR="009B116C" w:rsidRPr="00972361">
        <w:rPr>
          <w:rFonts w:ascii="Arial" w:hAnsi="Arial" w:cs="Arial"/>
          <w:i/>
        </w:rPr>
        <w:t xml:space="preserve">. </w:t>
      </w:r>
    </w:p>
    <w:p w14:paraId="1AF19CDC" w14:textId="77777777" w:rsidR="005A2BF3" w:rsidRPr="0096655B" w:rsidRDefault="005A2BF3" w:rsidP="005A2BF3">
      <w:pPr>
        <w:pStyle w:val="Normal1"/>
        <w:spacing w:after="120"/>
        <w:ind w:left="720" w:hanging="720"/>
        <w:rPr>
          <w:rFonts w:ascii="Arial" w:hAnsi="Arial" w:cs="Arial"/>
        </w:rPr>
      </w:pPr>
      <w:r w:rsidRPr="0079368E">
        <w:rPr>
          <w:rFonts w:ascii="Arial" w:hAnsi="Arial" w:cs="Arial"/>
          <w:b/>
        </w:rPr>
        <w:t>*Dutton, W. H.</w:t>
      </w:r>
      <w:r w:rsidRPr="0096655B">
        <w:rPr>
          <w:rFonts w:ascii="Arial" w:hAnsi="Arial" w:cs="Arial"/>
        </w:rPr>
        <w:t xml:space="preserve"> (2017), ‘Fake news, echo chambers and filter bubbles: Underresearched and overhyped’, </w:t>
      </w:r>
      <w:r w:rsidRPr="00214B9E">
        <w:rPr>
          <w:rFonts w:ascii="Arial Italic" w:hAnsi="Arial Italic" w:cs="Arial"/>
          <w:i/>
          <w:iCs/>
        </w:rPr>
        <w:t>The Conversation</w:t>
      </w:r>
      <w:r w:rsidRPr="0096655B">
        <w:rPr>
          <w:rFonts w:ascii="Arial" w:hAnsi="Arial" w:cs="Arial"/>
        </w:rPr>
        <w:t xml:space="preserve">, 5 May: </w:t>
      </w:r>
      <w:hyperlink r:id="rId20" w:history="1">
        <w:r w:rsidRPr="0096655B">
          <w:rPr>
            <w:rStyle w:val="Hyperlink"/>
            <w:rFonts w:ascii="Arial" w:hAnsi="Arial" w:cs="Arial"/>
          </w:rPr>
          <w:t>https://theconversation.com/fake-news-echo-chambers-and-filter-bubbles-underresearched-and-overhyped-76688</w:t>
        </w:r>
      </w:hyperlink>
      <w:r w:rsidRPr="0096655B">
        <w:rPr>
          <w:rFonts w:ascii="Arial" w:hAnsi="Arial" w:cs="Arial"/>
        </w:rPr>
        <w:t xml:space="preserve"> </w:t>
      </w:r>
    </w:p>
    <w:p w14:paraId="529842DD" w14:textId="77777777" w:rsidR="005A2BF3" w:rsidRPr="00EC12B3" w:rsidRDefault="005A2BF3" w:rsidP="005A2BF3">
      <w:pPr>
        <w:pStyle w:val="Normal1"/>
        <w:spacing w:after="120"/>
        <w:ind w:left="720" w:hanging="720"/>
        <w:rPr>
          <w:rFonts w:ascii="Arial" w:hAnsi="Arial" w:cs="Arial"/>
        </w:rPr>
      </w:pPr>
      <w:r w:rsidRPr="00345E92">
        <w:rPr>
          <w:rFonts w:ascii="Arial" w:hAnsi="Arial" w:cs="Arial"/>
          <w:b/>
        </w:rPr>
        <w:t>Dutton, W. H.</w:t>
      </w:r>
      <w:r w:rsidRPr="00345E92">
        <w:rPr>
          <w:rFonts w:ascii="Arial" w:hAnsi="Arial" w:cs="Arial"/>
        </w:rPr>
        <w:t xml:space="preserve"> (2016). Mexico in the New Internet World. This text was prepared for delivery at a conference, entitled “Global Mexico: Interests and Principles of Foreign Policy,” organized by the Secretary of Foreign Affairs of Mexico and the Center for Research and Teaching in Economics and the Legal Research Institute of the Nat</w:t>
      </w:r>
      <w:r w:rsidRPr="00EC12B3">
        <w:rPr>
          <w:rFonts w:ascii="Arial" w:hAnsi="Arial" w:cs="Arial"/>
        </w:rPr>
        <w:t xml:space="preserve">ional Autonomous University of Mexico. The conference was held from 2 to 3 May, 2016 at the headquarters of the Ministry of Foreign Affairs in Mexico City. </w:t>
      </w:r>
      <w:r w:rsidRPr="00EC12B3">
        <w:rPr>
          <w:rFonts w:ascii="Arial" w:hAnsi="Arial" w:cs="Arial"/>
          <w:i/>
        </w:rPr>
        <w:t>Available at SSRN 2788392.</w:t>
      </w:r>
    </w:p>
    <w:p w14:paraId="629A24E9" w14:textId="77777777" w:rsidR="00D45694" w:rsidRPr="008B0203" w:rsidRDefault="00110FF4">
      <w:pPr>
        <w:pStyle w:val="Normal1"/>
        <w:spacing w:after="120"/>
        <w:ind w:left="720" w:hanging="720"/>
        <w:rPr>
          <w:rFonts w:ascii="Arial" w:hAnsi="Arial" w:cs="Arial"/>
        </w:rPr>
      </w:pPr>
      <w:r w:rsidRPr="005342C2">
        <w:rPr>
          <w:rFonts w:ascii="Arial" w:hAnsi="Arial" w:cs="Arial"/>
          <w:b/>
        </w:rPr>
        <w:t xml:space="preserve">Dutton, W. H. </w:t>
      </w:r>
      <w:r w:rsidRPr="005342C2">
        <w:rPr>
          <w:rFonts w:ascii="Arial" w:hAnsi="Arial" w:cs="Arial"/>
        </w:rPr>
        <w:t xml:space="preserve">(2015). Multistakeholder Governance?. Quello Center Working Paper, based on a briefing document prepared by the author to support the World Bank’s World Development Report. East Lansing, MI: Quello Center, Michigan State University. </w:t>
      </w:r>
      <w:r w:rsidRPr="005342C2">
        <w:rPr>
          <w:rFonts w:ascii="Arial" w:hAnsi="Arial" w:cs="Arial"/>
          <w:i/>
        </w:rPr>
        <w:t>Available at SSRN 26155</w:t>
      </w:r>
      <w:r w:rsidRPr="00D95F2E">
        <w:rPr>
          <w:rFonts w:ascii="Arial" w:hAnsi="Arial" w:cs="Arial"/>
          <w:i/>
        </w:rPr>
        <w:t>96.</w:t>
      </w:r>
      <w:hyperlink r:id="rId21"/>
    </w:p>
    <w:p w14:paraId="4A8DFAED" w14:textId="77777777" w:rsidR="00D45694" w:rsidRPr="008B0203" w:rsidRDefault="00110FF4">
      <w:pPr>
        <w:pStyle w:val="Normal1"/>
        <w:spacing w:after="120"/>
        <w:ind w:left="720" w:hanging="720"/>
        <w:rPr>
          <w:rFonts w:ascii="Arial" w:hAnsi="Arial" w:cs="Arial"/>
        </w:rPr>
      </w:pPr>
      <w:r w:rsidRPr="00420817">
        <w:rPr>
          <w:rFonts w:ascii="Arial" w:hAnsi="Arial" w:cs="Arial"/>
        </w:rPr>
        <w:t xml:space="preserve">Farrington, J., Philip, L., Cottrill, C., Abbott, P., Blank, G., &amp; </w:t>
      </w:r>
      <w:r w:rsidRPr="00420817">
        <w:rPr>
          <w:rFonts w:ascii="Arial" w:hAnsi="Arial" w:cs="Arial"/>
          <w:b/>
        </w:rPr>
        <w:t>Dutton, W.H.</w:t>
      </w:r>
      <w:r w:rsidRPr="00420817">
        <w:rPr>
          <w:rFonts w:ascii="Arial" w:hAnsi="Arial" w:cs="Arial"/>
        </w:rPr>
        <w:t xml:space="preserve"> (2015). </w:t>
      </w:r>
      <w:r w:rsidRPr="005342C2">
        <w:rPr>
          <w:rFonts w:ascii="Arial" w:hAnsi="Arial" w:cs="Arial"/>
          <w:i/>
        </w:rPr>
        <w:t>Two-Speed Britain: Rural Internet Use</w:t>
      </w:r>
      <w:r w:rsidRPr="005A3D76">
        <w:rPr>
          <w:rFonts w:ascii="Arial" w:hAnsi="Arial" w:cs="Arial"/>
        </w:rPr>
        <w:t xml:space="preserve">. Aberdeen, UK: Aberdeen University Press. </w:t>
      </w:r>
      <w:r w:rsidRPr="005A3D76">
        <w:rPr>
          <w:rFonts w:ascii="Arial" w:hAnsi="Arial" w:cs="Arial"/>
          <w:i/>
        </w:rPr>
        <w:t>Available at SSRN 2645771.</w:t>
      </w:r>
      <w:hyperlink r:id="rId22"/>
    </w:p>
    <w:p w14:paraId="43E03269" w14:textId="5CD40932" w:rsidR="00D45694" w:rsidRPr="00EC12B3" w:rsidRDefault="00110FF4">
      <w:pPr>
        <w:pStyle w:val="Normal1"/>
        <w:spacing w:after="120"/>
        <w:ind w:left="720" w:hanging="720"/>
        <w:rPr>
          <w:rFonts w:ascii="Arial" w:hAnsi="Arial" w:cs="Arial"/>
          <w:i/>
        </w:rPr>
      </w:pPr>
      <w:r w:rsidRPr="00345E92">
        <w:rPr>
          <w:rFonts w:ascii="Arial" w:hAnsi="Arial" w:cs="Arial"/>
        </w:rPr>
        <w:t xml:space="preserve">Jeitschko, T., Kim, S.J., &amp; </w:t>
      </w:r>
      <w:r w:rsidRPr="00345E92">
        <w:rPr>
          <w:rFonts w:ascii="Arial" w:hAnsi="Arial" w:cs="Arial"/>
          <w:b/>
        </w:rPr>
        <w:t xml:space="preserve">Yankelevich, A. </w:t>
      </w:r>
      <w:r w:rsidRPr="00345E92">
        <w:rPr>
          <w:rFonts w:ascii="Arial" w:hAnsi="Arial" w:cs="Arial"/>
        </w:rPr>
        <w:t xml:space="preserve">(2016). A Cautionary Note on Using Hotelling Models in Platform Markets. </w:t>
      </w:r>
      <w:r w:rsidRPr="00EC12B3">
        <w:rPr>
          <w:rFonts w:ascii="Arial" w:hAnsi="Arial" w:cs="Arial"/>
          <w:i/>
        </w:rPr>
        <w:t>Preliminary manuscript available upon request.</w:t>
      </w:r>
    </w:p>
    <w:p w14:paraId="6F5A2459" w14:textId="30DC2804" w:rsidR="00415F91" w:rsidRDefault="00415F91" w:rsidP="00415F91">
      <w:pPr>
        <w:pStyle w:val="Normal1"/>
        <w:spacing w:after="120"/>
        <w:ind w:left="720" w:hanging="720"/>
        <w:rPr>
          <w:rFonts w:ascii="Arial" w:hAnsi="Arial" w:cs="Arial"/>
          <w:i/>
        </w:rPr>
      </w:pPr>
      <w:r w:rsidRPr="00F650EF">
        <w:rPr>
          <w:rFonts w:ascii="Arial" w:hAnsi="Arial" w:cs="Arial"/>
        </w:rPr>
        <w:t xml:space="preserve">*Jeitschko, T., Kim, S.J., &amp; </w:t>
      </w:r>
      <w:r w:rsidRPr="00F650EF">
        <w:rPr>
          <w:rFonts w:ascii="Arial" w:hAnsi="Arial" w:cs="Arial"/>
          <w:b/>
        </w:rPr>
        <w:t>Yankelevich, A.</w:t>
      </w:r>
      <w:r w:rsidRPr="00F650EF">
        <w:rPr>
          <w:rFonts w:ascii="Arial" w:hAnsi="Arial" w:cs="Arial"/>
        </w:rPr>
        <w:t xml:space="preserve"> (2017). Data Caps, Zero Rating, and Content Market Competition. </w:t>
      </w:r>
      <w:r w:rsidRPr="00972361">
        <w:rPr>
          <w:rFonts w:ascii="Arial" w:hAnsi="Arial" w:cs="Arial"/>
          <w:i/>
        </w:rPr>
        <w:t>Preliminary manuscript available upon request.</w:t>
      </w:r>
    </w:p>
    <w:p w14:paraId="08F7FC6B" w14:textId="783A2442" w:rsidR="00E047B8" w:rsidRPr="00972361" w:rsidRDefault="00E047B8" w:rsidP="00E047B8">
      <w:pPr>
        <w:pStyle w:val="Normal1"/>
        <w:spacing w:after="120"/>
        <w:ind w:left="720" w:hanging="720"/>
        <w:rPr>
          <w:rFonts w:ascii="Arial" w:hAnsi="Arial" w:cs="Arial"/>
        </w:rPr>
      </w:pPr>
      <w:r>
        <w:rPr>
          <w:rFonts w:ascii="Arial" w:hAnsi="Arial" w:cs="Arial"/>
        </w:rPr>
        <w:t>*</w:t>
      </w:r>
      <w:r w:rsidRPr="00F650EF">
        <w:rPr>
          <w:rFonts w:ascii="Arial" w:hAnsi="Arial" w:cs="Arial"/>
        </w:rPr>
        <w:t>Kim, S.J.,</w:t>
      </w:r>
      <w:r>
        <w:rPr>
          <w:rFonts w:ascii="Arial" w:hAnsi="Arial" w:cs="Arial"/>
        </w:rPr>
        <w:t xml:space="preserve"> Ukhaneva, O., &amp; </w:t>
      </w:r>
      <w:r w:rsidRPr="00F650EF">
        <w:rPr>
          <w:rFonts w:ascii="Arial" w:hAnsi="Arial" w:cs="Arial"/>
          <w:b/>
        </w:rPr>
        <w:t>Yankelevich, A.</w:t>
      </w:r>
      <w:r w:rsidRPr="00F650EF">
        <w:rPr>
          <w:rFonts w:ascii="Arial" w:hAnsi="Arial" w:cs="Arial"/>
        </w:rPr>
        <w:t xml:space="preserve"> (2017).</w:t>
      </w:r>
      <w:r>
        <w:rPr>
          <w:rFonts w:ascii="Arial" w:hAnsi="Arial" w:cs="Arial"/>
        </w:rPr>
        <w:t xml:space="preserve"> The Impact of Net Neutrality on Investment for Last Mile Broadband. </w:t>
      </w:r>
      <w:r w:rsidRPr="00EF220E">
        <w:rPr>
          <w:rFonts w:ascii="Arial" w:hAnsi="Arial" w:cs="Arial"/>
          <w:i/>
        </w:rPr>
        <w:t>Preliminary manuscript available upon request.</w:t>
      </w:r>
    </w:p>
    <w:p w14:paraId="0AFAB798" w14:textId="4D71B8BA" w:rsidR="00D45694" w:rsidRPr="005342C2" w:rsidRDefault="00110FF4">
      <w:pPr>
        <w:pStyle w:val="Normal1"/>
        <w:spacing w:after="120"/>
        <w:ind w:left="720" w:hanging="720"/>
        <w:rPr>
          <w:rFonts w:ascii="Arial" w:hAnsi="Arial" w:cs="Arial"/>
        </w:rPr>
      </w:pPr>
      <w:r w:rsidRPr="00972361">
        <w:rPr>
          <w:rFonts w:ascii="Arial" w:hAnsi="Arial" w:cs="Arial"/>
        </w:rPr>
        <w:t xml:space="preserve">Koning, K. J., &amp; </w:t>
      </w:r>
      <w:r w:rsidRPr="00972361">
        <w:rPr>
          <w:rFonts w:ascii="Arial" w:hAnsi="Arial" w:cs="Arial"/>
          <w:b/>
        </w:rPr>
        <w:t>Yankelevich, A.</w:t>
      </w:r>
      <w:r w:rsidRPr="00420817">
        <w:rPr>
          <w:rFonts w:ascii="Arial" w:hAnsi="Arial" w:cs="Arial"/>
        </w:rPr>
        <w:t xml:space="preserve"> (2016). An Abridged History of Open Internet Regulation and its Policy Implications. </w:t>
      </w:r>
      <w:r w:rsidRPr="005342C2">
        <w:rPr>
          <w:rFonts w:ascii="Arial" w:hAnsi="Arial" w:cs="Arial"/>
          <w:i/>
        </w:rPr>
        <w:t>Available at SSRN 2797366</w:t>
      </w:r>
      <w:r w:rsidRPr="005342C2">
        <w:rPr>
          <w:rFonts w:ascii="Arial" w:hAnsi="Arial" w:cs="Arial"/>
        </w:rPr>
        <w:t>.</w:t>
      </w:r>
    </w:p>
    <w:p w14:paraId="61BFAC54" w14:textId="3AEC2788" w:rsidR="008944A3" w:rsidRPr="008944A3" w:rsidRDefault="00E0346F" w:rsidP="008944A3">
      <w:pPr>
        <w:pStyle w:val="Normal1"/>
        <w:spacing w:after="120"/>
        <w:ind w:left="720" w:hanging="720"/>
        <w:rPr>
          <w:rFonts w:ascii="Arial" w:hAnsi="Arial" w:cs="Arial"/>
        </w:rPr>
      </w:pPr>
      <w:r w:rsidRPr="00D95F2E">
        <w:rPr>
          <w:rFonts w:ascii="Arial" w:hAnsi="Arial" w:cs="Arial"/>
        </w:rPr>
        <w:t>*</w:t>
      </w:r>
      <w:r w:rsidR="00110FF4" w:rsidRPr="004976F9">
        <w:rPr>
          <w:rFonts w:ascii="Arial" w:hAnsi="Arial" w:cs="Arial"/>
        </w:rPr>
        <w:t xml:space="preserve">Nayeem, O., &amp; </w:t>
      </w:r>
      <w:r w:rsidR="00110FF4" w:rsidRPr="004976F9">
        <w:rPr>
          <w:rFonts w:ascii="Arial" w:hAnsi="Arial" w:cs="Arial"/>
          <w:b/>
        </w:rPr>
        <w:t xml:space="preserve">Yankelevich. A. </w:t>
      </w:r>
      <w:r w:rsidR="00110FF4" w:rsidRPr="004976F9">
        <w:rPr>
          <w:rFonts w:ascii="Arial" w:hAnsi="Arial" w:cs="Arial"/>
        </w:rPr>
        <w:t>(</w:t>
      </w:r>
      <w:r w:rsidR="00F650EF" w:rsidRPr="005A3D76">
        <w:rPr>
          <w:rFonts w:ascii="Arial" w:hAnsi="Arial" w:cs="Arial"/>
        </w:rPr>
        <w:t>201</w:t>
      </w:r>
      <w:r w:rsidR="00F650EF">
        <w:rPr>
          <w:rFonts w:ascii="Arial" w:hAnsi="Arial" w:cs="Arial"/>
        </w:rPr>
        <w:t>7</w:t>
      </w:r>
      <w:r w:rsidR="00110FF4" w:rsidRPr="00972361">
        <w:rPr>
          <w:rFonts w:ascii="Arial" w:hAnsi="Arial" w:cs="Arial"/>
        </w:rPr>
        <w:t>). Price</w:t>
      </w:r>
      <w:r w:rsidR="00F650EF">
        <w:rPr>
          <w:rFonts w:ascii="Arial" w:hAnsi="Arial" w:cs="Arial"/>
        </w:rPr>
        <w:t>-</w:t>
      </w:r>
      <w:r w:rsidR="00110FF4" w:rsidRPr="00972361">
        <w:rPr>
          <w:rFonts w:ascii="Arial" w:hAnsi="Arial" w:cs="Arial"/>
        </w:rPr>
        <w:t>Cap</w:t>
      </w:r>
      <w:r w:rsidR="00F650EF">
        <w:rPr>
          <w:rFonts w:ascii="Arial" w:hAnsi="Arial" w:cs="Arial"/>
        </w:rPr>
        <w:t xml:space="preserve"> Regulation of Firms That Supply Their Rivals. </w:t>
      </w:r>
      <w:r w:rsidR="008944A3">
        <w:rPr>
          <w:rFonts w:ascii="Arial" w:hAnsi="Arial" w:cs="Arial"/>
        </w:rPr>
        <w:t xml:space="preserve">Available at </w:t>
      </w:r>
      <w:r w:rsidR="00F650EF">
        <w:rPr>
          <w:rFonts w:ascii="Arial" w:hAnsi="Arial" w:cs="Arial"/>
        </w:rPr>
        <w:t>SSRN</w:t>
      </w:r>
      <w:r w:rsidR="008944A3">
        <w:rPr>
          <w:rFonts w:ascii="Arial" w:hAnsi="Arial" w:cs="Arial"/>
        </w:rPr>
        <w:t xml:space="preserve"> </w:t>
      </w:r>
      <w:r w:rsidR="008944A3" w:rsidRPr="008944A3">
        <w:rPr>
          <w:rFonts w:ascii="Arial" w:hAnsi="Arial" w:cs="Arial"/>
        </w:rPr>
        <w:t>2943137</w:t>
      </w:r>
      <w:r w:rsidR="008944A3">
        <w:rPr>
          <w:rFonts w:ascii="Arial" w:hAnsi="Arial" w:cs="Arial"/>
        </w:rPr>
        <w:t>.</w:t>
      </w:r>
    </w:p>
    <w:p w14:paraId="7EA801FA" w14:textId="3A4620DD" w:rsidR="00D45694" w:rsidRPr="005A3D76" w:rsidRDefault="00110FF4">
      <w:pPr>
        <w:pStyle w:val="Normal1"/>
        <w:spacing w:after="120"/>
        <w:ind w:left="720" w:hanging="720"/>
        <w:rPr>
          <w:rFonts w:ascii="Arial" w:hAnsi="Arial" w:cs="Arial"/>
        </w:rPr>
      </w:pPr>
      <w:r w:rsidRPr="005342C2">
        <w:rPr>
          <w:rFonts w:ascii="Arial" w:hAnsi="Arial" w:cs="Arial"/>
        </w:rPr>
        <w:t xml:space="preserve">Park, S., Middleton, C., Oostveen, A.-M., &amp; </w:t>
      </w:r>
      <w:r w:rsidRPr="005342C2">
        <w:rPr>
          <w:rFonts w:ascii="Arial" w:hAnsi="Arial" w:cs="Arial"/>
          <w:b/>
        </w:rPr>
        <w:t xml:space="preserve">Reisdorf, B.C. </w:t>
      </w:r>
      <w:r w:rsidRPr="00D95F2E">
        <w:rPr>
          <w:rFonts w:ascii="Arial" w:hAnsi="Arial" w:cs="Arial"/>
        </w:rPr>
        <w:t xml:space="preserve">(2016). Building digital capacity in rural communities: Digital inclusion policies in Australia, Canada, UK and US. </w:t>
      </w:r>
      <w:r w:rsidRPr="005A3D76">
        <w:rPr>
          <w:rFonts w:ascii="Arial" w:hAnsi="Arial" w:cs="Arial"/>
          <w:i/>
        </w:rPr>
        <w:t>Preliminary manuscript available upon request.</w:t>
      </w:r>
    </w:p>
    <w:p w14:paraId="66915D6A" w14:textId="5280FD46" w:rsidR="009E77A5" w:rsidRPr="009E77A5" w:rsidRDefault="000B57C6" w:rsidP="009E77A5">
      <w:pPr>
        <w:pStyle w:val="Normal1"/>
        <w:spacing w:after="120"/>
        <w:ind w:left="720" w:hanging="720"/>
        <w:rPr>
          <w:rFonts w:ascii="Arial" w:hAnsi="Arial" w:cs="Arial"/>
          <w:i/>
        </w:rPr>
      </w:pPr>
      <w:r>
        <w:rPr>
          <w:rFonts w:ascii="Arial" w:hAnsi="Arial" w:cs="Arial"/>
          <w:b/>
          <w:lang w:val="en-GB"/>
        </w:rPr>
        <w:t>*</w:t>
      </w:r>
      <w:r w:rsidR="009E77A5" w:rsidRPr="009E77A5">
        <w:rPr>
          <w:rFonts w:ascii="Arial" w:hAnsi="Arial" w:cs="Arial"/>
          <w:b/>
          <w:lang w:val="en-GB"/>
        </w:rPr>
        <w:t>Reisdorf, B.C.</w:t>
      </w:r>
      <w:r w:rsidR="009E77A5" w:rsidRPr="009E77A5">
        <w:rPr>
          <w:rFonts w:ascii="Arial" w:hAnsi="Arial" w:cs="Arial"/>
          <w:lang w:val="en-GB"/>
        </w:rPr>
        <w:t xml:space="preserve">, &amp; Rikard, R.V. (under review). </w:t>
      </w:r>
      <w:r w:rsidR="009E77A5" w:rsidRPr="009E77A5">
        <w:rPr>
          <w:rFonts w:ascii="Arial" w:hAnsi="Arial" w:cs="Arial"/>
        </w:rPr>
        <w:t xml:space="preserve">Digital Rehabilitation: A Model of Reentry into the Digital Age. </w:t>
      </w:r>
      <w:r w:rsidR="009E77A5" w:rsidRPr="009E77A5">
        <w:rPr>
          <w:rFonts w:ascii="Arial" w:hAnsi="Arial" w:cs="Arial"/>
          <w:i/>
        </w:rPr>
        <w:t>American Behavioral Scientist.</w:t>
      </w:r>
      <w:r w:rsidR="009E77A5">
        <w:rPr>
          <w:rFonts w:ascii="Arial" w:hAnsi="Arial" w:cs="Arial"/>
          <w:i/>
        </w:rPr>
        <w:t xml:space="preserve"> Available on request. </w:t>
      </w:r>
    </w:p>
    <w:p w14:paraId="1EE1A09D" w14:textId="33805E18" w:rsidR="009E77A5" w:rsidRPr="009E77A5" w:rsidRDefault="000B57C6" w:rsidP="009E77A5">
      <w:pPr>
        <w:pStyle w:val="Normal1"/>
        <w:spacing w:after="120"/>
        <w:ind w:left="720" w:hanging="720"/>
        <w:rPr>
          <w:rFonts w:ascii="Arial" w:hAnsi="Arial" w:cs="Arial"/>
          <w:i/>
        </w:rPr>
      </w:pPr>
      <w:r>
        <w:rPr>
          <w:rFonts w:ascii="Arial" w:hAnsi="Arial" w:cs="Arial"/>
          <w:b/>
        </w:rPr>
        <w:t>*</w:t>
      </w:r>
      <w:r w:rsidR="009E77A5" w:rsidRPr="009E77A5">
        <w:rPr>
          <w:rFonts w:ascii="Arial" w:hAnsi="Arial" w:cs="Arial"/>
          <w:b/>
        </w:rPr>
        <w:t>Reisdorf, B.C</w:t>
      </w:r>
      <w:r w:rsidR="009E77A5" w:rsidRPr="00245389">
        <w:rPr>
          <w:rFonts w:ascii="Arial" w:hAnsi="Arial" w:cs="Arial"/>
          <w:b/>
        </w:rPr>
        <w:t>., Triwibowo, W., &amp;</w:t>
      </w:r>
      <w:r w:rsidR="009E77A5" w:rsidRPr="009E77A5">
        <w:rPr>
          <w:rFonts w:ascii="Arial" w:hAnsi="Arial" w:cs="Arial"/>
        </w:rPr>
        <w:t xml:space="preserve"> </w:t>
      </w:r>
      <w:r w:rsidR="009E77A5" w:rsidRPr="00245389">
        <w:rPr>
          <w:rFonts w:ascii="Arial" w:hAnsi="Arial" w:cs="Arial"/>
          <w:b/>
        </w:rPr>
        <w:t>Yankelevich, A.</w:t>
      </w:r>
      <w:r w:rsidR="009E77A5" w:rsidRPr="009E77A5">
        <w:rPr>
          <w:rFonts w:ascii="Arial" w:hAnsi="Arial" w:cs="Arial"/>
        </w:rPr>
        <w:t xml:space="preserve"> (2017). Digital inequalities in Higher Education. </w:t>
      </w:r>
      <w:r w:rsidR="009E77A5" w:rsidRPr="009E77A5">
        <w:rPr>
          <w:rFonts w:ascii="Arial" w:hAnsi="Arial" w:cs="Arial"/>
          <w:i/>
        </w:rPr>
        <w:t xml:space="preserve">In preparation for </w:t>
      </w:r>
      <w:r w:rsidR="00C11046">
        <w:rPr>
          <w:rFonts w:ascii="Arial" w:hAnsi="Arial" w:cs="Arial"/>
          <w:i/>
        </w:rPr>
        <w:t>American Behavioral Scientist, Special Issue on Education and Technology</w:t>
      </w:r>
      <w:r w:rsidR="009E77A5" w:rsidRPr="009E77A5">
        <w:rPr>
          <w:rFonts w:ascii="Arial" w:hAnsi="Arial" w:cs="Arial"/>
          <w:i/>
        </w:rPr>
        <w:t xml:space="preserve">. Available on request. </w:t>
      </w:r>
    </w:p>
    <w:p w14:paraId="7F5DB30C" w14:textId="3426E670" w:rsidR="009E77A5" w:rsidRPr="009E77A5" w:rsidRDefault="000B57C6" w:rsidP="009E77A5">
      <w:pPr>
        <w:pStyle w:val="Normal1"/>
        <w:spacing w:after="120"/>
        <w:ind w:left="720" w:hanging="720"/>
        <w:rPr>
          <w:rFonts w:ascii="Arial" w:hAnsi="Arial" w:cs="Arial"/>
          <w:i/>
        </w:rPr>
      </w:pPr>
      <w:r>
        <w:rPr>
          <w:rFonts w:ascii="Arial" w:hAnsi="Arial" w:cs="Arial"/>
        </w:rPr>
        <w:lastRenderedPageBreak/>
        <w:t>*</w:t>
      </w:r>
      <w:r w:rsidR="009E77A5" w:rsidRPr="009E77A5">
        <w:rPr>
          <w:rFonts w:ascii="Arial" w:hAnsi="Arial" w:cs="Arial"/>
        </w:rPr>
        <w:t xml:space="preserve">Rhinesmith, C., &amp; </w:t>
      </w:r>
      <w:r w:rsidR="009E77A5" w:rsidRPr="009E77A5">
        <w:rPr>
          <w:rFonts w:ascii="Arial" w:hAnsi="Arial" w:cs="Arial"/>
          <w:b/>
        </w:rPr>
        <w:t xml:space="preserve">Reisdorf, B.C. </w:t>
      </w:r>
      <w:r w:rsidR="009E77A5" w:rsidRPr="009E77A5">
        <w:rPr>
          <w:rFonts w:ascii="Arial" w:hAnsi="Arial" w:cs="Arial"/>
        </w:rPr>
        <w:t>(</w:t>
      </w:r>
      <w:r w:rsidR="00C11046">
        <w:rPr>
          <w:rFonts w:ascii="Arial" w:hAnsi="Arial" w:cs="Arial"/>
        </w:rPr>
        <w:t>under review</w:t>
      </w:r>
      <w:r w:rsidR="009E77A5" w:rsidRPr="009E77A5">
        <w:rPr>
          <w:rFonts w:ascii="Arial" w:hAnsi="Arial" w:cs="Arial"/>
        </w:rPr>
        <w:t xml:space="preserve">). Race and Digital Inequalities: Policy Implications. </w:t>
      </w:r>
      <w:r w:rsidR="00C11046">
        <w:rPr>
          <w:rFonts w:ascii="Arial" w:hAnsi="Arial" w:cs="Arial"/>
          <w:i/>
        </w:rPr>
        <w:t>Under review at</w:t>
      </w:r>
      <w:r w:rsidR="009E77A5" w:rsidRPr="009E77A5">
        <w:rPr>
          <w:rFonts w:ascii="Arial" w:hAnsi="Arial" w:cs="Arial"/>
          <w:i/>
        </w:rPr>
        <w:t xml:space="preserve"> New Media &amp; Society. Available on request.</w:t>
      </w:r>
    </w:p>
    <w:p w14:paraId="316B361B" w14:textId="7152FE4C" w:rsidR="00D45694" w:rsidRPr="00EC12B3" w:rsidRDefault="00E0346F">
      <w:pPr>
        <w:pStyle w:val="Normal1"/>
        <w:spacing w:after="120"/>
        <w:ind w:left="720" w:hanging="720"/>
        <w:rPr>
          <w:rFonts w:ascii="Arial" w:hAnsi="Arial" w:cs="Arial"/>
        </w:rPr>
      </w:pPr>
      <w:r w:rsidRPr="00EF220E">
        <w:rPr>
          <w:rFonts w:ascii="Arial" w:hAnsi="Arial" w:cs="Arial"/>
        </w:rPr>
        <w:t>*</w:t>
      </w:r>
      <w:r w:rsidR="00110FF4" w:rsidRPr="00EF220E">
        <w:rPr>
          <w:rFonts w:ascii="Arial" w:hAnsi="Arial" w:cs="Arial"/>
          <w:b/>
          <w:bCs/>
        </w:rPr>
        <w:t>Shillair, R.,</w:t>
      </w:r>
      <w:r w:rsidR="00110FF4" w:rsidRPr="008B0203">
        <w:rPr>
          <w:rFonts w:ascii="Arial" w:hAnsi="Arial" w:cs="Arial"/>
        </w:rPr>
        <w:t xml:space="preserve"> &amp; </w:t>
      </w:r>
      <w:r w:rsidR="00110FF4" w:rsidRPr="008B0203">
        <w:rPr>
          <w:rFonts w:ascii="Arial" w:hAnsi="Arial" w:cs="Arial"/>
          <w:b/>
        </w:rPr>
        <w:t>Dutton, W. H.</w:t>
      </w:r>
      <w:r w:rsidR="00110FF4" w:rsidRPr="008B0203">
        <w:rPr>
          <w:rFonts w:ascii="Arial" w:hAnsi="Arial" w:cs="Arial"/>
        </w:rPr>
        <w:t xml:space="preserve"> (2016). Instilling a Security Mindset. </w:t>
      </w:r>
      <w:r w:rsidR="00110FF4" w:rsidRPr="008B0203">
        <w:rPr>
          <w:rFonts w:ascii="Arial" w:hAnsi="Arial" w:cs="Arial"/>
          <w:i/>
        </w:rPr>
        <w:t>Available at SSRN 2756736</w:t>
      </w:r>
      <w:r w:rsidR="00110FF4" w:rsidRPr="00EC12B3">
        <w:rPr>
          <w:rFonts w:ascii="Arial" w:hAnsi="Arial" w:cs="Arial"/>
        </w:rPr>
        <w:t>.</w:t>
      </w:r>
      <w:r w:rsidR="000030D2">
        <w:rPr>
          <w:rFonts w:ascii="Arial" w:hAnsi="Arial" w:cs="Arial"/>
        </w:rPr>
        <w:t xml:space="preserve"> Under revision for submission to an academic journal. </w:t>
      </w:r>
    </w:p>
    <w:p w14:paraId="79077BC7" w14:textId="5A05B2D8" w:rsidR="00D45694" w:rsidRPr="008B0203" w:rsidRDefault="00110FF4">
      <w:pPr>
        <w:pStyle w:val="Normal1"/>
        <w:spacing w:after="120"/>
        <w:ind w:left="720" w:hanging="720"/>
        <w:rPr>
          <w:rFonts w:ascii="Arial" w:hAnsi="Arial" w:cs="Arial"/>
        </w:rPr>
      </w:pPr>
      <w:r w:rsidRPr="00EC12B3">
        <w:rPr>
          <w:rFonts w:ascii="Arial" w:hAnsi="Arial" w:cs="Arial"/>
        </w:rPr>
        <w:t>UNESCO (2015). Keystones to Foster Inclusive Knowledge Societies: Access to Information and Knowledge, Freedom of Expression, Privacy, and Ethics on a Global Internet. Draft of results of UNESCO Internet Study for Discussion at CONNECTing the Dots Conference, UNESCO Headquar</w:t>
      </w:r>
      <w:r w:rsidRPr="00F650EF">
        <w:rPr>
          <w:rFonts w:ascii="Arial" w:hAnsi="Arial" w:cs="Arial"/>
        </w:rPr>
        <w:t xml:space="preserve">ters, Paris, France, 3-4 March. </w:t>
      </w:r>
      <w:r w:rsidR="000030D2">
        <w:rPr>
          <w:rFonts w:ascii="Arial" w:hAnsi="Arial" w:cs="Arial"/>
        </w:rPr>
        <w:t xml:space="preserve">Drafted by Bill Dutton. Available in eight languages. </w:t>
      </w:r>
      <w:r w:rsidRPr="00F650EF">
        <w:rPr>
          <w:rFonts w:ascii="Arial" w:hAnsi="Arial" w:cs="Arial"/>
        </w:rPr>
        <w:t>Available at:</w:t>
      </w:r>
      <w:hyperlink r:id="rId23">
        <w:r w:rsidRPr="00420817">
          <w:rPr>
            <w:rFonts w:ascii="Arial" w:hAnsi="Arial" w:cs="Arial"/>
          </w:rPr>
          <w:t xml:space="preserve"> </w:t>
        </w:r>
      </w:hyperlink>
      <w:hyperlink r:id="rId24">
        <w:r w:rsidRPr="005A3D76">
          <w:rPr>
            <w:rFonts w:ascii="Arial" w:hAnsi="Arial" w:cs="Arial"/>
            <w:color w:val="1155CC"/>
            <w:u w:val="single"/>
          </w:rPr>
          <w:t>http://unesdoc.unesco.org/images/0023/002325/232563E.pdf</w:t>
        </w:r>
      </w:hyperlink>
    </w:p>
    <w:p w14:paraId="2F24768F" w14:textId="2A2D2534" w:rsidR="00D45694" w:rsidRDefault="00110FF4">
      <w:pPr>
        <w:pStyle w:val="Normal1"/>
        <w:spacing w:after="120"/>
        <w:ind w:left="720" w:hanging="720"/>
        <w:rPr>
          <w:rFonts w:ascii="Arial" w:hAnsi="Arial" w:cs="Arial"/>
        </w:rPr>
      </w:pPr>
      <w:r w:rsidRPr="00EC12B3">
        <w:rPr>
          <w:rFonts w:ascii="Arial" w:hAnsi="Arial" w:cs="Arial"/>
        </w:rPr>
        <w:t xml:space="preserve">Vaughan, B., &amp; </w:t>
      </w:r>
      <w:r w:rsidRPr="00EC12B3">
        <w:rPr>
          <w:rFonts w:ascii="Arial" w:hAnsi="Arial" w:cs="Arial"/>
          <w:b/>
        </w:rPr>
        <w:t>Yankelevich, A.</w:t>
      </w:r>
      <w:r w:rsidRPr="00EC12B3">
        <w:rPr>
          <w:rFonts w:ascii="Arial" w:hAnsi="Arial" w:cs="Arial"/>
        </w:rPr>
        <w:t xml:space="preserve"> (2015). Consumer Complacency and Grandfather Clauses. </w:t>
      </w:r>
      <w:r w:rsidRPr="00EC12B3">
        <w:rPr>
          <w:rFonts w:ascii="Arial" w:hAnsi="Arial" w:cs="Arial"/>
          <w:i/>
        </w:rPr>
        <w:t>Available at SSRN 2684556</w:t>
      </w:r>
      <w:r w:rsidRPr="00EC12B3">
        <w:rPr>
          <w:rFonts w:ascii="Arial" w:hAnsi="Arial" w:cs="Arial"/>
        </w:rPr>
        <w:t>.</w:t>
      </w:r>
    </w:p>
    <w:p w14:paraId="08369840" w14:textId="1E9184FE" w:rsidR="00245389" w:rsidRPr="00214B9E" w:rsidRDefault="000B57C6" w:rsidP="000B57C6">
      <w:pPr>
        <w:pStyle w:val="Normal1"/>
        <w:spacing w:after="120"/>
        <w:ind w:left="720" w:hanging="720"/>
        <w:rPr>
          <w:rFonts w:ascii="Arial" w:hAnsi="Arial" w:cs="Arial"/>
          <w:sz w:val="22"/>
          <w:szCs w:val="22"/>
        </w:rPr>
      </w:pPr>
      <w:r w:rsidRPr="00214B9E">
        <w:rPr>
          <w:rFonts w:ascii="Arial" w:hAnsi="Arial" w:cs="Arial"/>
          <w:b/>
          <w:sz w:val="22"/>
          <w:szCs w:val="22"/>
        </w:rPr>
        <w:t>*</w:t>
      </w:r>
      <w:r w:rsidR="00245389" w:rsidRPr="00214B9E">
        <w:rPr>
          <w:rFonts w:ascii="Arial Bold" w:hAnsi="Arial Bold" w:cs="Arial"/>
          <w:b/>
          <w:bCs/>
          <w:sz w:val="22"/>
          <w:szCs w:val="22"/>
        </w:rPr>
        <w:t>Yankelevich, A., Reisdorf, B.C., &amp; Dutton, W.H.</w:t>
      </w:r>
      <w:r w:rsidR="0096655B">
        <w:rPr>
          <w:rFonts w:ascii="Arial Bold" w:hAnsi="Arial Bold" w:cs="Arial"/>
          <w:b/>
          <w:bCs/>
          <w:sz w:val="22"/>
          <w:szCs w:val="22"/>
        </w:rPr>
        <w:t>, and Shapiro, M.</w:t>
      </w:r>
      <w:r w:rsidR="00245389" w:rsidRPr="00214B9E">
        <w:rPr>
          <w:rFonts w:ascii="Arial" w:hAnsi="Arial" w:cs="Arial"/>
          <w:sz w:val="22"/>
          <w:szCs w:val="22"/>
        </w:rPr>
        <w:t xml:space="preserve"> (2017). </w:t>
      </w:r>
      <w:r w:rsidR="00F11940" w:rsidRPr="00214B9E">
        <w:rPr>
          <w:rFonts w:ascii="Arial" w:hAnsi="Arial" w:cs="Arial"/>
          <w:sz w:val="22"/>
          <w:szCs w:val="22"/>
        </w:rPr>
        <w:t>Wirelessly Bridging the Homework Gap: Challenges in Getting Broadband to Disconnected Students</w:t>
      </w:r>
      <w:r w:rsidR="00245389" w:rsidRPr="00214B9E">
        <w:rPr>
          <w:rFonts w:ascii="Arial" w:hAnsi="Arial" w:cs="Arial"/>
          <w:sz w:val="22"/>
          <w:szCs w:val="22"/>
        </w:rPr>
        <w:t xml:space="preserve">. </w:t>
      </w:r>
      <w:r w:rsidR="000030D2" w:rsidRPr="00214B9E">
        <w:rPr>
          <w:rFonts w:ascii="Arial" w:hAnsi="Arial" w:cs="Arial"/>
          <w:sz w:val="22"/>
          <w:szCs w:val="22"/>
        </w:rPr>
        <w:t>A Quello Working Paper</w:t>
      </w:r>
      <w:r w:rsidR="00F11940" w:rsidRPr="00214B9E">
        <w:rPr>
          <w:rFonts w:ascii="Arial" w:hAnsi="Arial" w:cs="Arial"/>
          <w:sz w:val="22"/>
          <w:szCs w:val="22"/>
        </w:rPr>
        <w:t xml:space="preserve">, submitted to an academic </w:t>
      </w:r>
      <w:r w:rsidR="000030D2" w:rsidRPr="00214B9E">
        <w:rPr>
          <w:rFonts w:ascii="Arial" w:hAnsi="Arial" w:cs="Arial"/>
          <w:sz w:val="22"/>
          <w:szCs w:val="22"/>
        </w:rPr>
        <w:t>academic journal.</w:t>
      </w:r>
      <w:r w:rsidR="00245389" w:rsidRPr="00214B9E">
        <w:rPr>
          <w:rFonts w:ascii="Arial" w:hAnsi="Arial" w:cs="Arial"/>
          <w:i/>
          <w:sz w:val="22"/>
          <w:szCs w:val="22"/>
        </w:rPr>
        <w:t xml:space="preserve"> </w:t>
      </w:r>
    </w:p>
    <w:p w14:paraId="20F908EB" w14:textId="77777777" w:rsidR="00C7032F" w:rsidRPr="00972361" w:rsidRDefault="00C7032F">
      <w:pPr>
        <w:pStyle w:val="Normal1"/>
        <w:spacing w:after="120"/>
        <w:ind w:left="720" w:hanging="720"/>
        <w:rPr>
          <w:rFonts w:ascii="Arial" w:hAnsi="Arial" w:cs="Arial"/>
        </w:rPr>
      </w:pPr>
    </w:p>
    <w:p w14:paraId="24E509C4" w14:textId="77777777" w:rsidR="00D45694" w:rsidRPr="00972361" w:rsidRDefault="00110FF4" w:rsidP="009661A6">
      <w:pPr>
        <w:pStyle w:val="Heading1"/>
        <w:numPr>
          <w:ilvl w:val="0"/>
          <w:numId w:val="4"/>
        </w:numPr>
        <w:spacing w:before="0"/>
        <w:rPr>
          <w:rFonts w:ascii="Arial" w:hAnsi="Arial" w:cs="Arial"/>
          <w:sz w:val="24"/>
          <w:szCs w:val="24"/>
        </w:rPr>
      </w:pPr>
      <w:bookmarkStart w:id="15" w:name="_sd8koftd8jsa" w:colFirst="0" w:colLast="0"/>
      <w:bookmarkEnd w:id="15"/>
      <w:r w:rsidRPr="00972361">
        <w:rPr>
          <w:rFonts w:ascii="Arial" w:hAnsi="Arial" w:cs="Arial"/>
          <w:sz w:val="24"/>
          <w:szCs w:val="24"/>
        </w:rPr>
        <w:t>Recent and Upcoming Presentations and Talks</w:t>
      </w:r>
    </w:p>
    <w:p w14:paraId="609F77B7" w14:textId="77777777" w:rsidR="00D03BD4" w:rsidRDefault="00D03BD4" w:rsidP="00922E2B">
      <w:pPr>
        <w:pStyle w:val="Normal1"/>
        <w:spacing w:after="120"/>
        <w:ind w:left="2160" w:hanging="2160"/>
        <w:rPr>
          <w:rFonts w:ascii="Arial" w:hAnsi="Arial" w:cs="Arial"/>
        </w:rPr>
      </w:pPr>
    </w:p>
    <w:p w14:paraId="61E4F994" w14:textId="77777777" w:rsidR="005A2BF3" w:rsidRPr="00C11046" w:rsidRDefault="005A2BF3" w:rsidP="005A2BF3">
      <w:pPr>
        <w:pStyle w:val="Normal1"/>
        <w:spacing w:after="120"/>
        <w:ind w:left="2160" w:hanging="2160"/>
        <w:rPr>
          <w:rFonts w:ascii="Arial" w:hAnsi="Arial" w:cs="Arial"/>
        </w:rPr>
      </w:pPr>
      <w:r>
        <w:rPr>
          <w:rFonts w:ascii="Arial" w:hAnsi="Arial" w:cs="Arial"/>
        </w:rPr>
        <w:t xml:space="preserve">20-21 Apr </w:t>
      </w:r>
      <w:r w:rsidRPr="00C11046">
        <w:rPr>
          <w:rFonts w:ascii="Arial" w:hAnsi="Arial" w:cs="Arial"/>
        </w:rPr>
        <w:t>2018</w:t>
      </w:r>
      <w:r w:rsidRPr="00C11046">
        <w:rPr>
          <w:rFonts w:ascii="Arial" w:hAnsi="Arial" w:cs="Arial"/>
        </w:rPr>
        <w:tab/>
        <w:t xml:space="preserve">Invited talk at </w:t>
      </w:r>
      <w:r w:rsidRPr="00C11046">
        <w:rPr>
          <w:rFonts w:ascii="Arial" w:hAnsi="Arial" w:cs="Arial"/>
          <w:i/>
        </w:rPr>
        <w:t>Know News: Engaging with Mis- and Disinformation Symposium</w:t>
      </w:r>
      <w:r>
        <w:rPr>
          <w:rFonts w:ascii="Arial" w:hAnsi="Arial" w:cs="Arial"/>
          <w:i/>
        </w:rPr>
        <w:t>,</w:t>
      </w:r>
      <w:r w:rsidRPr="00C11046">
        <w:rPr>
          <w:rFonts w:ascii="Arial" w:hAnsi="Arial" w:cs="Arial"/>
        </w:rPr>
        <w:t xml:space="preserve"> </w:t>
      </w:r>
      <w:r w:rsidRPr="00D75000">
        <w:rPr>
          <w:rFonts w:ascii="Arial" w:hAnsi="Arial" w:cs="Arial"/>
        </w:rPr>
        <w:t>Simmons College, Boston, MA, USA</w:t>
      </w:r>
      <w:r>
        <w:rPr>
          <w:rFonts w:ascii="Arial" w:hAnsi="Arial" w:cs="Arial"/>
        </w:rPr>
        <w:t>, B.C. Reisdorf</w:t>
      </w:r>
      <w:r w:rsidRPr="00C11046">
        <w:rPr>
          <w:rFonts w:ascii="Arial" w:hAnsi="Arial" w:cs="Arial"/>
        </w:rPr>
        <w:tab/>
      </w:r>
    </w:p>
    <w:p w14:paraId="2F30ED07" w14:textId="03ADE390" w:rsidR="00214B9E" w:rsidRPr="00C268FE" w:rsidRDefault="00214B9E" w:rsidP="00214B9E">
      <w:pPr>
        <w:pStyle w:val="Normal1"/>
        <w:spacing w:after="120"/>
        <w:ind w:left="2160" w:hanging="2160"/>
        <w:rPr>
          <w:rFonts w:ascii="Arial" w:hAnsi="Arial" w:cs="Arial"/>
        </w:rPr>
      </w:pPr>
      <w:r>
        <w:rPr>
          <w:rFonts w:ascii="Arial" w:hAnsi="Arial" w:cs="Arial"/>
        </w:rPr>
        <w:t>27-28 Nov 2017</w:t>
      </w:r>
      <w:r>
        <w:rPr>
          <w:rFonts w:ascii="Arial" w:hAnsi="Arial" w:cs="Arial"/>
        </w:rPr>
        <w:tab/>
      </w:r>
      <w:r w:rsidRPr="00C268FE">
        <w:rPr>
          <w:rFonts w:ascii="Arial" w:hAnsi="Arial" w:cs="Arial"/>
        </w:rPr>
        <w:t>Invited speaker, ‘Fake News, Echo Chambers, and Filter Bubbles in the Ecosystem of Political Information’ for the Spain’s Internet Governance Forum, with additional talks at the Alternativas Foundation, the General Secretary of the Ministry of Justice and Deputy Director of Legislation, the Deputy Director for Digital Content of the Ministry of Digital Agenda, and the Deputy Director of the Cabinet of the Vice President of the Government, Madrid, Spain, 27-28 November 2017.</w:t>
      </w:r>
      <w:r>
        <w:rPr>
          <w:rFonts w:ascii="Arial" w:hAnsi="Arial" w:cs="Arial"/>
        </w:rPr>
        <w:t xml:space="preserve"> Dutton.</w:t>
      </w:r>
    </w:p>
    <w:p w14:paraId="7615B070" w14:textId="77777777" w:rsidR="00214B9E" w:rsidRPr="00D75000" w:rsidRDefault="00214B9E" w:rsidP="00214B9E">
      <w:pPr>
        <w:pStyle w:val="Normal1"/>
        <w:spacing w:after="120"/>
        <w:ind w:left="2160" w:hanging="2160"/>
        <w:rPr>
          <w:rFonts w:ascii="Arial" w:hAnsi="Arial" w:cs="Arial"/>
        </w:rPr>
      </w:pPr>
      <w:r>
        <w:rPr>
          <w:rFonts w:ascii="Arial" w:hAnsi="Arial" w:cs="Arial"/>
        </w:rPr>
        <w:t>Nov 2017</w:t>
      </w:r>
      <w:r>
        <w:rPr>
          <w:rFonts w:ascii="Arial" w:hAnsi="Arial" w:cs="Arial"/>
        </w:rPr>
        <w:tab/>
        <w:t>“</w:t>
      </w:r>
      <w:r w:rsidRPr="00D75000">
        <w:rPr>
          <w:rFonts w:ascii="Arial" w:hAnsi="Arial" w:cs="Arial"/>
        </w:rPr>
        <w:t>Persistent and Pervasive Community: How Social Media Maybe Transforming Our Relations and Democracy.</w:t>
      </w:r>
      <w:r>
        <w:rPr>
          <w:rFonts w:ascii="Arial" w:hAnsi="Arial" w:cs="Arial"/>
        </w:rPr>
        <w:t>”</w:t>
      </w:r>
      <w:r w:rsidRPr="00D75000">
        <w:rPr>
          <w:rFonts w:ascii="Arial" w:hAnsi="Arial" w:cs="Arial"/>
        </w:rPr>
        <w:t xml:space="preserve"> Conference on Social Ties and Citizenship: Interactions and Social Cohesion (COES 2017). Universidad Adolfo Ibáñez in Viña del Mar, Chile. </w:t>
      </w:r>
      <w:r>
        <w:rPr>
          <w:rFonts w:ascii="Arial" w:hAnsi="Arial" w:cs="Arial"/>
        </w:rPr>
        <w:t>Keynote address: K. Hampton</w:t>
      </w:r>
    </w:p>
    <w:p w14:paraId="391EA050" w14:textId="77777777" w:rsidR="00214B9E" w:rsidRPr="00D75000" w:rsidRDefault="00214B9E" w:rsidP="00214B9E">
      <w:pPr>
        <w:pStyle w:val="Normal1"/>
        <w:spacing w:after="120"/>
        <w:ind w:left="2160"/>
        <w:rPr>
          <w:rFonts w:ascii="Arial" w:hAnsi="Arial" w:cs="Arial"/>
        </w:rPr>
      </w:pPr>
      <w:r>
        <w:rPr>
          <w:rFonts w:ascii="Arial" w:hAnsi="Arial" w:cs="Arial"/>
        </w:rPr>
        <w:t>“</w:t>
      </w:r>
      <w:r w:rsidRPr="00D75000">
        <w:rPr>
          <w:rFonts w:ascii="Arial" w:hAnsi="Arial" w:cs="Arial"/>
        </w:rPr>
        <w:t>Participación democrática y nuevas tecnologías de comunicación. Aspectos sustantivos y metodológicos</w:t>
      </w:r>
      <w:r>
        <w:rPr>
          <w:rFonts w:ascii="Arial" w:hAnsi="Arial" w:cs="Arial"/>
        </w:rPr>
        <w:t>”</w:t>
      </w:r>
      <w:r w:rsidRPr="00D75000">
        <w:rPr>
          <w:rFonts w:ascii="Arial" w:hAnsi="Arial" w:cs="Arial"/>
        </w:rPr>
        <w:t xml:space="preserve"> (Democratic participation and new communication technologies, substantive and methodological aspects). Institute of Advanced Studies (IDEA)</w:t>
      </w:r>
      <w:r>
        <w:rPr>
          <w:rFonts w:ascii="Arial" w:hAnsi="Arial" w:cs="Arial"/>
        </w:rPr>
        <w:t>. University of Santiago, Chile; Invited talk: K. Hampton</w:t>
      </w:r>
    </w:p>
    <w:p w14:paraId="66F8FEFE" w14:textId="77777777" w:rsidR="00214B9E" w:rsidRDefault="00214B9E" w:rsidP="00214B9E">
      <w:pPr>
        <w:pStyle w:val="Normal1"/>
        <w:spacing w:after="120"/>
        <w:ind w:left="2160"/>
        <w:rPr>
          <w:rFonts w:ascii="Arial" w:hAnsi="Arial" w:cs="Arial"/>
        </w:rPr>
      </w:pPr>
      <w:r>
        <w:rPr>
          <w:rFonts w:ascii="Arial" w:hAnsi="Arial" w:cs="Arial"/>
        </w:rPr>
        <w:t>“</w:t>
      </w:r>
      <w:r w:rsidRPr="00D75000">
        <w:rPr>
          <w:rFonts w:ascii="Arial" w:hAnsi="Arial" w:cs="Arial"/>
        </w:rPr>
        <w:t>New Communication Technologies and the Future of Community.</w:t>
      </w:r>
      <w:r>
        <w:rPr>
          <w:rFonts w:ascii="Arial" w:hAnsi="Arial" w:cs="Arial"/>
        </w:rPr>
        <w:t>”</w:t>
      </w:r>
      <w:r w:rsidRPr="00D75000">
        <w:rPr>
          <w:rFonts w:ascii="Arial" w:hAnsi="Arial" w:cs="Arial"/>
        </w:rPr>
        <w:t xml:space="preserve"> Institute of Sociology. Pontifical Catholic Univer</w:t>
      </w:r>
      <w:r>
        <w:rPr>
          <w:rFonts w:ascii="Arial" w:hAnsi="Arial" w:cs="Arial"/>
        </w:rPr>
        <w:t>sity of Chile, Santiago, Chile; Invited talk: K. Hampton</w:t>
      </w:r>
    </w:p>
    <w:p w14:paraId="0925B846" w14:textId="40FFC71B" w:rsidR="00214B9E" w:rsidRPr="00C268FE" w:rsidRDefault="00214B9E" w:rsidP="00214B9E">
      <w:pPr>
        <w:pStyle w:val="Normal1"/>
        <w:spacing w:after="120"/>
        <w:ind w:left="2160" w:hanging="2160"/>
        <w:rPr>
          <w:rFonts w:ascii="Arial" w:hAnsi="Arial" w:cs="Arial"/>
        </w:rPr>
      </w:pPr>
      <w:r>
        <w:rPr>
          <w:rFonts w:ascii="Arial" w:hAnsi="Arial" w:cs="Arial"/>
        </w:rPr>
        <w:lastRenderedPageBreak/>
        <w:t>26 Oct 2017</w:t>
      </w:r>
      <w:r>
        <w:rPr>
          <w:rFonts w:ascii="Arial" w:hAnsi="Arial" w:cs="Arial"/>
        </w:rPr>
        <w:tab/>
      </w:r>
      <w:r w:rsidRPr="00C268FE">
        <w:rPr>
          <w:rFonts w:ascii="Arial" w:hAnsi="Arial" w:cs="Arial"/>
        </w:rPr>
        <w:t xml:space="preserve">Invited keynote for a journalism summit, entitled ‘Media and the Machines: The Future of Journalism’, on the findings of the Quello Search Project, Munich, Germany, 26 October 2017. </w:t>
      </w:r>
      <w:r>
        <w:rPr>
          <w:rFonts w:ascii="Arial" w:hAnsi="Arial" w:cs="Arial"/>
        </w:rPr>
        <w:t>Dutton</w:t>
      </w:r>
    </w:p>
    <w:p w14:paraId="29B0FCE3" w14:textId="2F862EB3" w:rsidR="00214B9E" w:rsidRPr="00C268FE" w:rsidRDefault="00214B9E" w:rsidP="00214B9E">
      <w:pPr>
        <w:pStyle w:val="Normal1"/>
        <w:spacing w:after="120"/>
        <w:ind w:left="2160" w:hanging="2160"/>
        <w:rPr>
          <w:rFonts w:ascii="Arial" w:hAnsi="Arial" w:cs="Arial"/>
        </w:rPr>
      </w:pPr>
      <w:r>
        <w:rPr>
          <w:rFonts w:ascii="Arial" w:hAnsi="Arial" w:cs="Arial"/>
        </w:rPr>
        <w:t>25 Oct 2017</w:t>
      </w:r>
      <w:r>
        <w:rPr>
          <w:rFonts w:ascii="Arial" w:hAnsi="Arial" w:cs="Arial"/>
        </w:rPr>
        <w:tab/>
      </w:r>
      <w:r w:rsidRPr="00C268FE">
        <w:rPr>
          <w:rFonts w:ascii="Arial" w:hAnsi="Arial" w:cs="Arial"/>
        </w:rPr>
        <w:t>Invited speaker on the Quello Search Project for a workshop at Bruegel, a think tank in Brussels, that is focused on fake news and filter bubbles. Prior to this workshop, Bill met with DG Connect Unit, which is in charge of Fake News for the European Commission. After the workshop, he will meet with colleagues (MEPs, policy advisors, EP research department staff) working on the EU’s Digital Single Market project, Brussels, Belgium, 25 October 2017.</w:t>
      </w:r>
      <w:r>
        <w:rPr>
          <w:rFonts w:ascii="Arial" w:hAnsi="Arial" w:cs="Arial"/>
        </w:rPr>
        <w:t xml:space="preserve"> Dutton</w:t>
      </w:r>
    </w:p>
    <w:p w14:paraId="12453278" w14:textId="77777777" w:rsidR="00214B9E" w:rsidRPr="00C11046" w:rsidRDefault="00214B9E" w:rsidP="00214B9E">
      <w:pPr>
        <w:pStyle w:val="Normal1"/>
        <w:spacing w:after="120"/>
        <w:ind w:left="2160" w:hanging="2160"/>
        <w:rPr>
          <w:rFonts w:ascii="Arial" w:hAnsi="Arial" w:cs="Arial"/>
        </w:rPr>
      </w:pPr>
      <w:r>
        <w:rPr>
          <w:rFonts w:ascii="Arial" w:hAnsi="Arial" w:cs="Arial"/>
        </w:rPr>
        <w:t xml:space="preserve">20 Oct </w:t>
      </w:r>
      <w:r w:rsidRPr="00C11046">
        <w:rPr>
          <w:rFonts w:ascii="Arial" w:hAnsi="Arial" w:cs="Arial"/>
        </w:rPr>
        <w:t>2017</w:t>
      </w:r>
      <w:r w:rsidRPr="00C11046">
        <w:rPr>
          <w:rFonts w:ascii="Arial" w:hAnsi="Arial" w:cs="Arial"/>
        </w:rPr>
        <w:tab/>
        <w:t>“Internet Activity, Skills and Political Opinion Formation</w:t>
      </w:r>
      <w:r>
        <w:rPr>
          <w:rFonts w:ascii="Arial" w:hAnsi="Arial" w:cs="Arial"/>
        </w:rPr>
        <w:t>,</w:t>
      </w:r>
      <w:r w:rsidRPr="00C11046">
        <w:rPr>
          <w:rFonts w:ascii="Arial" w:hAnsi="Arial" w:cs="Arial"/>
        </w:rPr>
        <w:t>”</w:t>
      </w:r>
      <w:r>
        <w:rPr>
          <w:rFonts w:ascii="Arial" w:hAnsi="Arial" w:cs="Arial"/>
        </w:rPr>
        <w:t xml:space="preserve"> Invited talk at </w:t>
      </w:r>
      <w:r w:rsidRPr="00BF799F">
        <w:rPr>
          <w:rFonts w:ascii="Arial" w:hAnsi="Arial" w:cs="Arial"/>
        </w:rPr>
        <w:t>Harvard Kennedy School, Cambridge, MA, USA</w:t>
      </w:r>
      <w:r>
        <w:rPr>
          <w:rFonts w:ascii="Arial" w:hAnsi="Arial" w:cs="Arial"/>
        </w:rPr>
        <w:t xml:space="preserve"> B.C. Reisdorf</w:t>
      </w:r>
    </w:p>
    <w:p w14:paraId="102E5861" w14:textId="1CDC90E3" w:rsidR="00214B9E" w:rsidRPr="00C268FE" w:rsidRDefault="00214B9E" w:rsidP="00214B9E">
      <w:pPr>
        <w:pStyle w:val="Normal1"/>
        <w:spacing w:after="120"/>
        <w:ind w:left="2160" w:hanging="2160"/>
        <w:rPr>
          <w:rFonts w:ascii="Arial" w:hAnsi="Arial" w:cs="Arial"/>
        </w:rPr>
      </w:pPr>
      <w:r>
        <w:rPr>
          <w:rFonts w:ascii="Arial" w:hAnsi="Arial" w:cs="Arial"/>
        </w:rPr>
        <w:t>15 Sep 2017</w:t>
      </w:r>
      <w:r>
        <w:rPr>
          <w:rFonts w:ascii="Arial" w:hAnsi="Arial" w:cs="Arial"/>
        </w:rPr>
        <w:tab/>
      </w:r>
      <w:r w:rsidRPr="00C268FE">
        <w:rPr>
          <w:rFonts w:ascii="Arial" w:hAnsi="Arial" w:cs="Arial"/>
        </w:rPr>
        <w:t>Invited keynote, ‘The part played by search in shaping public opinion’ at a conference entitled Emerging Media: Connection, Innovation, Transformation, School of New Media, Peking University, Beijing China, 15 September 2017.</w:t>
      </w:r>
      <w:r>
        <w:rPr>
          <w:rFonts w:ascii="Arial" w:hAnsi="Arial" w:cs="Arial"/>
        </w:rPr>
        <w:t xml:space="preserve"> Dutton</w:t>
      </w:r>
    </w:p>
    <w:p w14:paraId="4C5D5258" w14:textId="24091B69" w:rsidR="00922E2B" w:rsidRPr="00D27960" w:rsidRDefault="00922E2B" w:rsidP="00922E2B">
      <w:pPr>
        <w:pStyle w:val="Normal1"/>
        <w:spacing w:after="120"/>
        <w:ind w:left="2160" w:hanging="2160"/>
        <w:rPr>
          <w:rFonts w:ascii="Arial" w:hAnsi="Arial" w:cs="Arial"/>
        </w:rPr>
      </w:pPr>
      <w:r>
        <w:rPr>
          <w:rFonts w:ascii="Arial" w:hAnsi="Arial" w:cs="Arial"/>
        </w:rPr>
        <w:t>8-9</w:t>
      </w:r>
      <w:r w:rsidRPr="00D27960">
        <w:rPr>
          <w:rFonts w:ascii="Arial" w:hAnsi="Arial" w:cs="Arial"/>
        </w:rPr>
        <w:t xml:space="preserve"> Sep</w:t>
      </w:r>
      <w:r>
        <w:rPr>
          <w:rFonts w:ascii="Arial" w:hAnsi="Arial" w:cs="Arial"/>
        </w:rPr>
        <w:t xml:space="preserve"> 2017</w:t>
      </w:r>
      <w:r w:rsidRPr="00D27960">
        <w:rPr>
          <w:rFonts w:ascii="Arial" w:hAnsi="Arial" w:cs="Arial"/>
        </w:rPr>
        <w:tab/>
        <w:t>TPRC The 4</w:t>
      </w:r>
      <w:r>
        <w:rPr>
          <w:rFonts w:ascii="Arial" w:hAnsi="Arial" w:cs="Arial"/>
        </w:rPr>
        <w:t>5</w:t>
      </w:r>
      <w:r w:rsidRPr="00A64A89">
        <w:rPr>
          <w:rFonts w:ascii="Arial" w:hAnsi="Arial" w:cs="Arial"/>
          <w:vertAlign w:val="superscript"/>
        </w:rPr>
        <w:t>th</w:t>
      </w:r>
      <w:r w:rsidRPr="00D27960">
        <w:rPr>
          <w:rFonts w:ascii="Arial" w:hAnsi="Arial" w:cs="Arial"/>
        </w:rPr>
        <w:t xml:space="preserve"> Research Conference on Communications, Information, and Internet Policy, Arlington:</w:t>
      </w:r>
    </w:p>
    <w:p w14:paraId="0C6030D4" w14:textId="5AE1CEBB" w:rsidR="00922E2B" w:rsidRPr="00A64A89" w:rsidRDefault="00922E2B" w:rsidP="00922E2B">
      <w:pPr>
        <w:pStyle w:val="Normal1"/>
        <w:spacing w:after="120"/>
        <w:ind w:left="2160"/>
        <w:rPr>
          <w:rFonts w:ascii="Arial" w:hAnsi="Arial" w:cs="Arial"/>
        </w:rPr>
      </w:pPr>
      <w:r>
        <w:rPr>
          <w:rFonts w:ascii="Arial" w:hAnsi="Arial" w:cs="Arial"/>
        </w:rPr>
        <w:t>“</w:t>
      </w:r>
      <w:r w:rsidRPr="00922E2B">
        <w:rPr>
          <w:rFonts w:ascii="Arial" w:hAnsi="Arial" w:cs="Arial"/>
        </w:rPr>
        <w:t>A Cross-National Survey of Search and Politics</w:t>
      </w:r>
      <w:r>
        <w:rPr>
          <w:rFonts w:ascii="Arial" w:hAnsi="Arial" w:cs="Arial"/>
        </w:rPr>
        <w:t xml:space="preserve">,” </w:t>
      </w:r>
      <w:r w:rsidRPr="00A64A89">
        <w:rPr>
          <w:rFonts w:ascii="Arial" w:hAnsi="Arial" w:cs="Arial"/>
        </w:rPr>
        <w:t>W.H. Dutton, B.</w:t>
      </w:r>
      <w:r w:rsidR="00A64A89" w:rsidRPr="00A64A89">
        <w:rPr>
          <w:rFonts w:ascii="Arial" w:hAnsi="Arial" w:cs="Arial"/>
        </w:rPr>
        <w:t>C.</w:t>
      </w:r>
      <w:r w:rsidRPr="00A64A89">
        <w:rPr>
          <w:rFonts w:ascii="Arial" w:hAnsi="Arial" w:cs="Arial"/>
        </w:rPr>
        <w:t xml:space="preserve"> Reisdorf</w:t>
      </w:r>
      <w:r w:rsidR="00D03BD4" w:rsidRPr="00A64A89">
        <w:rPr>
          <w:rFonts w:ascii="Arial" w:hAnsi="Arial" w:cs="Arial"/>
        </w:rPr>
        <w:t xml:space="preserve"> (presenter)</w:t>
      </w:r>
      <w:r w:rsidRPr="00A64A89">
        <w:rPr>
          <w:rFonts w:ascii="Arial" w:hAnsi="Arial" w:cs="Arial"/>
        </w:rPr>
        <w:t>,</w:t>
      </w:r>
      <w:r w:rsidR="00F9027D">
        <w:rPr>
          <w:rFonts w:ascii="Arial" w:hAnsi="Arial" w:cs="Arial"/>
        </w:rPr>
        <w:t xml:space="preserve"> G. Blank,</w:t>
      </w:r>
      <w:r w:rsidRPr="00A64A89">
        <w:rPr>
          <w:rFonts w:ascii="Arial" w:hAnsi="Arial" w:cs="Arial"/>
        </w:rPr>
        <w:t xml:space="preserve"> and E. Dubois</w:t>
      </w:r>
    </w:p>
    <w:p w14:paraId="0EF2E374" w14:textId="714AF5C4" w:rsidR="00922E2B" w:rsidRPr="00A64A89" w:rsidRDefault="00922E2B" w:rsidP="00922E2B">
      <w:pPr>
        <w:pStyle w:val="Normal1"/>
        <w:spacing w:after="120"/>
        <w:ind w:left="2160"/>
        <w:rPr>
          <w:rFonts w:ascii="Arial" w:hAnsi="Arial" w:cs="Arial"/>
        </w:rPr>
      </w:pPr>
      <w:r w:rsidRPr="00A64A89">
        <w:rPr>
          <w:rFonts w:ascii="Arial" w:hAnsi="Arial" w:cs="Arial"/>
        </w:rPr>
        <w:t xml:space="preserve">“The Intersectionality of Digital Inequality and its Policy Implications,” C.H. Rhinesmith </w:t>
      </w:r>
      <w:r w:rsidR="00D03BD4" w:rsidRPr="00A64A89">
        <w:rPr>
          <w:rFonts w:ascii="Arial" w:hAnsi="Arial" w:cs="Arial"/>
        </w:rPr>
        <w:t xml:space="preserve">(presenter) </w:t>
      </w:r>
      <w:r w:rsidRPr="00A64A89">
        <w:rPr>
          <w:rFonts w:ascii="Arial" w:hAnsi="Arial" w:cs="Arial"/>
        </w:rPr>
        <w:t>and B.</w:t>
      </w:r>
      <w:r w:rsidR="00A64A89" w:rsidRPr="00A64A89">
        <w:rPr>
          <w:rFonts w:ascii="Arial" w:hAnsi="Arial" w:cs="Arial"/>
        </w:rPr>
        <w:t>C.</w:t>
      </w:r>
      <w:r w:rsidRPr="00A64A89">
        <w:rPr>
          <w:rFonts w:ascii="Arial" w:hAnsi="Arial" w:cs="Arial"/>
        </w:rPr>
        <w:t xml:space="preserve"> Reisdorf </w:t>
      </w:r>
    </w:p>
    <w:p w14:paraId="288E3C8E" w14:textId="4401C1C1" w:rsidR="00922E2B" w:rsidRPr="00A64A89" w:rsidRDefault="00922E2B" w:rsidP="00922E2B">
      <w:pPr>
        <w:pStyle w:val="Normal1"/>
        <w:spacing w:after="120"/>
        <w:ind w:left="2160"/>
        <w:rPr>
          <w:rFonts w:ascii="Arial" w:hAnsi="Arial" w:cs="Arial"/>
        </w:rPr>
      </w:pPr>
      <w:r w:rsidRPr="00A64A89">
        <w:rPr>
          <w:rFonts w:ascii="Arial" w:hAnsi="Arial" w:cs="Arial"/>
        </w:rPr>
        <w:t xml:space="preserve">“Price-Cap Regulation of Firms That Supply Their Rivals,” O. Nayeem and A. Yankelevich (presenter) </w:t>
      </w:r>
    </w:p>
    <w:p w14:paraId="7FAB3425" w14:textId="0BBBAF1C" w:rsidR="00B42F1B" w:rsidRDefault="00B42F1B" w:rsidP="00B42F1B">
      <w:pPr>
        <w:pStyle w:val="Normal1"/>
        <w:spacing w:after="120"/>
        <w:ind w:left="2160"/>
        <w:rPr>
          <w:rFonts w:ascii="Arial" w:hAnsi="Arial" w:cs="Arial"/>
        </w:rPr>
      </w:pPr>
      <w:r w:rsidRPr="00A64A89">
        <w:rPr>
          <w:rFonts w:ascii="Arial Bold" w:hAnsi="Arial Bold" w:cs="Arial"/>
          <w:bCs/>
        </w:rPr>
        <w:t>Dutton, W. H.</w:t>
      </w:r>
      <w:r w:rsidRPr="00A64A89">
        <w:rPr>
          <w:rFonts w:ascii="Arial" w:hAnsi="Arial" w:cs="Arial"/>
        </w:rPr>
        <w:t xml:space="preserve">, Creese, S., </w:t>
      </w:r>
      <w:r w:rsidRPr="00A64A89">
        <w:rPr>
          <w:rFonts w:ascii="Arial Bold" w:hAnsi="Arial Bold" w:cs="Arial"/>
          <w:bCs/>
        </w:rPr>
        <w:t>Shillair, R.</w:t>
      </w:r>
      <w:r w:rsidRPr="00A64A89">
        <w:rPr>
          <w:rFonts w:ascii="Arial" w:hAnsi="Arial" w:cs="Arial"/>
        </w:rPr>
        <w:t xml:space="preserve"> </w:t>
      </w:r>
      <w:r>
        <w:rPr>
          <w:rFonts w:ascii="Arial" w:hAnsi="Arial" w:cs="Arial"/>
        </w:rPr>
        <w:t>(presenter)</w:t>
      </w:r>
      <w:r w:rsidRPr="00B42F1B">
        <w:rPr>
          <w:rFonts w:ascii="Arial" w:hAnsi="Arial" w:cs="Arial"/>
        </w:rPr>
        <w:t xml:space="preserve">, Bada, M., Roberts, T. (2017), Cyber Security Capacity: Does it Matter? Paper presented at the Annual Meeting of the Telecommunication Policy Research Conference (TPRC), held at George Mason University, September 8 &amp; 9. </w:t>
      </w:r>
    </w:p>
    <w:p w14:paraId="16E47705" w14:textId="7EF1236B" w:rsidR="00A64A89" w:rsidRPr="00B42F1B" w:rsidRDefault="00A64A89" w:rsidP="00A64A89">
      <w:pPr>
        <w:pStyle w:val="Normal1"/>
        <w:spacing w:after="120"/>
        <w:ind w:left="2160" w:hanging="2160"/>
        <w:rPr>
          <w:rFonts w:ascii="Arial" w:hAnsi="Arial" w:cs="Arial"/>
        </w:rPr>
      </w:pPr>
      <w:r>
        <w:rPr>
          <w:rFonts w:ascii="Arial" w:hAnsi="Arial" w:cs="Arial"/>
        </w:rPr>
        <w:t xml:space="preserve">7 Sep 2017 </w:t>
      </w:r>
      <w:r>
        <w:rPr>
          <w:rFonts w:ascii="Arial" w:hAnsi="Arial" w:cs="Arial"/>
        </w:rPr>
        <w:tab/>
        <w:t>“</w:t>
      </w:r>
      <w:r w:rsidRPr="00A64A89">
        <w:rPr>
          <w:rFonts w:ascii="Arial" w:hAnsi="Arial" w:cs="Arial"/>
        </w:rPr>
        <w:t>Race and Digital Inequalities: Policy Implications</w:t>
      </w:r>
      <w:r>
        <w:rPr>
          <w:rFonts w:ascii="Arial" w:hAnsi="Arial" w:cs="Arial"/>
        </w:rPr>
        <w:t>,” Presentation at TPRC Capitol Hill Briefing, Invited Speaker, B.C. Reisdorf &amp; C. Rhinesmith</w:t>
      </w:r>
    </w:p>
    <w:p w14:paraId="36260B1A" w14:textId="2A0C8925" w:rsidR="000E1F3D" w:rsidRDefault="00E047B8" w:rsidP="005F34E2">
      <w:pPr>
        <w:pStyle w:val="Normal1"/>
        <w:spacing w:after="120"/>
        <w:ind w:left="2160" w:hanging="2160"/>
        <w:rPr>
          <w:rFonts w:ascii="Arial" w:hAnsi="Arial" w:cs="Arial"/>
        </w:rPr>
      </w:pPr>
      <w:r>
        <w:rPr>
          <w:rFonts w:ascii="Arial" w:hAnsi="Arial" w:cs="Arial"/>
        </w:rPr>
        <w:t>8-9</w:t>
      </w:r>
      <w:r w:rsidRPr="00D27960">
        <w:rPr>
          <w:rFonts w:ascii="Arial" w:hAnsi="Arial" w:cs="Arial"/>
        </w:rPr>
        <w:t xml:space="preserve"> Aug 2016</w:t>
      </w:r>
      <w:r w:rsidRPr="00D27960">
        <w:rPr>
          <w:rFonts w:ascii="Arial" w:hAnsi="Arial" w:cs="Arial"/>
        </w:rPr>
        <w:tab/>
        <w:t>5</w:t>
      </w:r>
      <w:r>
        <w:rPr>
          <w:rFonts w:ascii="Arial" w:hAnsi="Arial" w:cs="Arial"/>
        </w:rPr>
        <w:t>9</w:t>
      </w:r>
      <w:r w:rsidRPr="00D27960">
        <w:rPr>
          <w:rFonts w:ascii="Arial" w:hAnsi="Arial" w:cs="Arial"/>
          <w:vertAlign w:val="superscript"/>
        </w:rPr>
        <w:t>th</w:t>
      </w:r>
      <w:r w:rsidRPr="00D27960">
        <w:rPr>
          <w:rFonts w:ascii="Arial" w:hAnsi="Arial" w:cs="Arial"/>
        </w:rPr>
        <w:t xml:space="preserve"> Annual Regulatory Studies Program ‘Camp NARUC’, sponsored by the Institute of Public Utilities at Michigan State University, Kellogg Conference Center: </w:t>
      </w:r>
      <w:r>
        <w:rPr>
          <w:rFonts w:ascii="Arial" w:hAnsi="Arial" w:cs="Arial"/>
        </w:rPr>
        <w:t xml:space="preserve">“Wither Net Neutrality?” “Delivering Universal Broadband,” and </w:t>
      </w:r>
      <w:r w:rsidRPr="00D27960">
        <w:rPr>
          <w:rFonts w:ascii="Arial" w:hAnsi="Arial" w:cs="Arial"/>
        </w:rPr>
        <w:t>“The FCC Rulemaking Process</w:t>
      </w:r>
      <w:r w:rsidR="00922E2B">
        <w:rPr>
          <w:rFonts w:ascii="Arial" w:hAnsi="Arial" w:cs="Arial"/>
        </w:rPr>
        <w:t>,</w:t>
      </w:r>
      <w:r w:rsidRPr="00D27960">
        <w:rPr>
          <w:rFonts w:ascii="Arial" w:hAnsi="Arial" w:cs="Arial"/>
        </w:rPr>
        <w:t>” Invited Speaker, A. Yankelevich</w:t>
      </w:r>
      <w:r w:rsidR="00A64A89">
        <w:rPr>
          <w:rFonts w:ascii="Arial" w:hAnsi="Arial" w:cs="Arial"/>
        </w:rPr>
        <w:t>; “Universal Broadband,” Invited Speaker, B.C. Reisdorf</w:t>
      </w:r>
    </w:p>
    <w:p w14:paraId="3BF53BD7" w14:textId="58CE2B7D" w:rsidR="000E1F3D" w:rsidRDefault="000E1F3D" w:rsidP="005F34E2">
      <w:pPr>
        <w:pStyle w:val="Normal1"/>
        <w:spacing w:after="120"/>
        <w:ind w:left="2160" w:hanging="2160"/>
        <w:rPr>
          <w:rFonts w:ascii="Arial" w:hAnsi="Arial" w:cs="Arial"/>
        </w:rPr>
      </w:pPr>
      <w:r>
        <w:rPr>
          <w:rFonts w:ascii="Arial" w:hAnsi="Arial" w:cs="Arial"/>
        </w:rPr>
        <w:t>28 Jul 2017</w:t>
      </w:r>
      <w:r>
        <w:rPr>
          <w:rFonts w:ascii="Arial" w:hAnsi="Arial" w:cs="Arial"/>
        </w:rPr>
        <w:tab/>
        <w:t>Dutton presented on search and politics project to a workshop on Trust in News and Information in the Digital Age at the Social Media and Society Conference, Toronto, Canada, 28 July 2017</w:t>
      </w:r>
    </w:p>
    <w:p w14:paraId="50AFACEC" w14:textId="42461896" w:rsidR="005A2BF3" w:rsidRPr="00C268FE" w:rsidRDefault="005A2BF3" w:rsidP="005A2BF3">
      <w:pPr>
        <w:pStyle w:val="Normal1"/>
        <w:spacing w:after="120"/>
        <w:ind w:left="2160" w:hanging="2160"/>
        <w:rPr>
          <w:rFonts w:ascii="Arial" w:hAnsi="Arial" w:cs="Arial"/>
        </w:rPr>
      </w:pPr>
      <w:r>
        <w:rPr>
          <w:rFonts w:ascii="Arial" w:hAnsi="Arial" w:cs="Arial"/>
        </w:rPr>
        <w:lastRenderedPageBreak/>
        <w:t>13 Jul 2017</w:t>
      </w:r>
      <w:r>
        <w:rPr>
          <w:rFonts w:ascii="Arial" w:hAnsi="Arial" w:cs="Arial"/>
        </w:rPr>
        <w:tab/>
      </w:r>
      <w:r w:rsidRPr="00C268FE">
        <w:rPr>
          <w:rFonts w:ascii="Arial" w:hAnsi="Arial" w:cs="Arial"/>
        </w:rPr>
        <w:t>Invited speaker, ‘The Part Played by Search in Shaping Public Opinion’, a seminar at The Alexander von Humboldt Institute for Internet and Society (HIIG), Berlin, and was able to meet at the Ministry for Culture with representatives of the state media authorities, representing the German Lander, 13 July 2017.</w:t>
      </w:r>
      <w:r>
        <w:rPr>
          <w:rFonts w:ascii="Arial" w:hAnsi="Arial" w:cs="Arial"/>
        </w:rPr>
        <w:t xml:space="preserve"> Dutton</w:t>
      </w:r>
    </w:p>
    <w:p w14:paraId="7E89B79E" w14:textId="649E1C44" w:rsidR="005A2BF3" w:rsidRPr="00C268FE" w:rsidRDefault="005A2BF3" w:rsidP="005A2BF3">
      <w:pPr>
        <w:pStyle w:val="Normal1"/>
        <w:spacing w:after="120"/>
        <w:ind w:left="2160" w:hanging="2160"/>
        <w:rPr>
          <w:rFonts w:ascii="Arial" w:hAnsi="Arial" w:cs="Arial"/>
        </w:rPr>
      </w:pPr>
      <w:r>
        <w:rPr>
          <w:rFonts w:ascii="Arial" w:hAnsi="Arial" w:cs="Arial"/>
        </w:rPr>
        <w:t>12 Jul 2017</w:t>
      </w:r>
      <w:r>
        <w:rPr>
          <w:rFonts w:ascii="Arial" w:hAnsi="Arial" w:cs="Arial"/>
        </w:rPr>
        <w:tab/>
      </w:r>
      <w:r w:rsidRPr="00C268FE">
        <w:rPr>
          <w:rFonts w:ascii="Arial" w:hAnsi="Arial" w:cs="Arial"/>
        </w:rPr>
        <w:t>Invited speaker, ‘The Part Played by Search in Shaping Public Opinion’, for a roundtable at the Centro Studi Americani – the Center for American Studies. That evening, Bill spoke on the Terrazza dei Cesari with members of YouTrend, an organization of political communicators in Italy, which was picked up by over a thousand on a </w:t>
      </w:r>
      <w:hyperlink r:id="rId25" w:history="1">
        <w:r w:rsidRPr="00C268FE">
          <w:rPr>
            <w:rStyle w:val="Hyperlink"/>
            <w:rFonts w:ascii="Arial" w:hAnsi="Arial" w:cs="Arial"/>
          </w:rPr>
          <w:t>Facebook Live video stream</w:t>
        </w:r>
      </w:hyperlink>
      <w:r w:rsidRPr="00C268FE">
        <w:rPr>
          <w:rFonts w:ascii="Arial" w:hAnsi="Arial" w:cs="Arial"/>
        </w:rPr>
        <w:t xml:space="preserve">, Rome, Italy, 12 July 2017. </w:t>
      </w:r>
      <w:r>
        <w:rPr>
          <w:rFonts w:ascii="Arial" w:hAnsi="Arial" w:cs="Arial"/>
        </w:rPr>
        <w:t>Dutton</w:t>
      </w:r>
    </w:p>
    <w:p w14:paraId="04561918" w14:textId="00D9F57C" w:rsidR="005A2BF3" w:rsidRPr="00C268FE" w:rsidRDefault="005A2BF3" w:rsidP="005A2BF3">
      <w:pPr>
        <w:pStyle w:val="Normal1"/>
        <w:spacing w:after="120"/>
        <w:ind w:left="2160" w:hanging="2160"/>
        <w:rPr>
          <w:rFonts w:ascii="Arial" w:hAnsi="Arial" w:cs="Arial"/>
        </w:rPr>
      </w:pPr>
      <w:r>
        <w:rPr>
          <w:rFonts w:ascii="Arial" w:hAnsi="Arial" w:cs="Arial"/>
        </w:rPr>
        <w:t>11 Jul 2017</w:t>
      </w:r>
      <w:r>
        <w:rPr>
          <w:rFonts w:ascii="Arial" w:hAnsi="Arial" w:cs="Arial"/>
        </w:rPr>
        <w:tab/>
      </w:r>
      <w:r w:rsidRPr="00C268FE">
        <w:rPr>
          <w:rFonts w:ascii="Arial" w:hAnsi="Arial" w:cs="Arial"/>
        </w:rPr>
        <w:t>Invited speaker, ‘The Politics of Search in the Aftermath of Trump Election’ at Sciences Po CEVIPOF &amp; Médialab, Paris, France, 11 July 2017. While in Paris on the 10</w:t>
      </w:r>
      <w:r w:rsidRPr="00C268FE">
        <w:rPr>
          <w:rFonts w:ascii="Arial" w:hAnsi="Arial" w:cs="Arial"/>
          <w:vertAlign w:val="superscript"/>
        </w:rPr>
        <w:t>th</w:t>
      </w:r>
      <w:r w:rsidRPr="00C268FE">
        <w:rPr>
          <w:rFonts w:ascii="Arial" w:hAnsi="Arial" w:cs="Arial"/>
        </w:rPr>
        <w:t xml:space="preserve"> and 11th, in addition to this lecture, Bill also did invited talks at a UNESCO Knowledge Café for a seminar chaired by the Director for Freedom of Expression and Media Development. He also met with members of the French Audio Visual Regulator, the Conseil Supérieur de l’Audiovisuel (CSA); and then members of the Ministère de la Culture (Ministry of Culture); and met over lunch with a former colleague in the President’s office at the French National Commission on Informatics and Liberty (CNIL), which is central to data protection in France.</w:t>
      </w:r>
      <w:r>
        <w:rPr>
          <w:rFonts w:ascii="Arial" w:hAnsi="Arial" w:cs="Arial"/>
        </w:rPr>
        <w:t xml:space="preserve"> Dutton</w:t>
      </w:r>
    </w:p>
    <w:p w14:paraId="1C31C8AE" w14:textId="623B1FF7" w:rsidR="004B5BAC" w:rsidRPr="00972361" w:rsidRDefault="004B5BAC" w:rsidP="005F34E2">
      <w:pPr>
        <w:pStyle w:val="Normal1"/>
        <w:spacing w:after="120"/>
        <w:ind w:left="2160" w:hanging="2160"/>
        <w:rPr>
          <w:rFonts w:ascii="Arial" w:hAnsi="Arial" w:cs="Arial"/>
        </w:rPr>
      </w:pPr>
      <w:r>
        <w:rPr>
          <w:rFonts w:ascii="Arial" w:hAnsi="Arial" w:cs="Arial"/>
        </w:rPr>
        <w:t>10 Jul 2017</w:t>
      </w:r>
      <w:r>
        <w:rPr>
          <w:rFonts w:ascii="Arial" w:hAnsi="Arial" w:cs="Arial"/>
        </w:rPr>
        <w:tab/>
        <w:t>Dutton presented work on search and politics project for UNESCO at its Knowledge Café, and met with the French Audiovisual Regulator, CSA.</w:t>
      </w:r>
    </w:p>
    <w:p w14:paraId="75453A62" w14:textId="114625D1" w:rsidR="00E0346F" w:rsidRPr="00420817" w:rsidRDefault="00E0346F" w:rsidP="005F34E2">
      <w:pPr>
        <w:pStyle w:val="Normal1"/>
        <w:spacing w:after="120"/>
        <w:ind w:left="2160" w:hanging="2160"/>
        <w:rPr>
          <w:rFonts w:ascii="Arial" w:hAnsi="Arial" w:cs="Arial"/>
        </w:rPr>
      </w:pPr>
      <w:r w:rsidRPr="00972361">
        <w:rPr>
          <w:rFonts w:ascii="Arial" w:hAnsi="Arial" w:cs="Arial"/>
        </w:rPr>
        <w:t>16 Jun 2017</w:t>
      </w:r>
      <w:r w:rsidRPr="00972361">
        <w:rPr>
          <w:rFonts w:ascii="Arial" w:hAnsi="Arial" w:cs="Arial"/>
        </w:rPr>
        <w:tab/>
      </w:r>
      <w:r w:rsidR="00B42F1B">
        <w:rPr>
          <w:rFonts w:ascii="Arial" w:hAnsi="Arial" w:cs="Arial"/>
        </w:rPr>
        <w:t>P</w:t>
      </w:r>
      <w:r w:rsidRPr="00972361">
        <w:rPr>
          <w:rFonts w:ascii="Arial" w:hAnsi="Arial" w:cs="Arial"/>
        </w:rPr>
        <w:t xml:space="preserve">resentation in London on the Quello Search Project, </w:t>
      </w:r>
      <w:r w:rsidR="00B42F1B">
        <w:rPr>
          <w:rFonts w:ascii="Arial" w:hAnsi="Arial" w:cs="Arial"/>
        </w:rPr>
        <w:t xml:space="preserve">Bill Dutton. </w:t>
      </w:r>
    </w:p>
    <w:p w14:paraId="294FC307" w14:textId="38D02844" w:rsidR="00C36983" w:rsidRPr="005342C2" w:rsidRDefault="00C36983" w:rsidP="005F34E2">
      <w:pPr>
        <w:pStyle w:val="Normal1"/>
        <w:spacing w:after="120"/>
        <w:ind w:left="2160" w:hanging="2160"/>
        <w:rPr>
          <w:rFonts w:ascii="Arial" w:hAnsi="Arial" w:cs="Arial"/>
        </w:rPr>
      </w:pPr>
      <w:r w:rsidRPr="005342C2">
        <w:rPr>
          <w:rFonts w:ascii="Arial" w:hAnsi="Arial" w:cs="Arial"/>
        </w:rPr>
        <w:t>29 May 2017</w:t>
      </w:r>
      <w:r w:rsidRPr="005342C2">
        <w:rPr>
          <w:rFonts w:ascii="Arial" w:hAnsi="Arial" w:cs="Arial"/>
        </w:rPr>
        <w:tab/>
        <w:t>International Communication Association, San Diego, CA</w:t>
      </w:r>
      <w:r w:rsidR="006206F7" w:rsidRPr="005342C2">
        <w:rPr>
          <w:rFonts w:ascii="Arial" w:hAnsi="Arial" w:cs="Arial"/>
        </w:rPr>
        <w:t>:</w:t>
      </w:r>
    </w:p>
    <w:p w14:paraId="73F9AAA6" w14:textId="7A6CBE5E" w:rsidR="00C36983" w:rsidRPr="005A3D76" w:rsidRDefault="00C36983" w:rsidP="005F34E2">
      <w:pPr>
        <w:pStyle w:val="Normal1"/>
        <w:spacing w:after="120"/>
        <w:ind w:left="2160" w:hanging="2160"/>
        <w:rPr>
          <w:rFonts w:ascii="Arial" w:hAnsi="Arial" w:cs="Arial"/>
        </w:rPr>
      </w:pPr>
      <w:r w:rsidRPr="005A3D76">
        <w:rPr>
          <w:rFonts w:ascii="Arial" w:hAnsi="Arial" w:cs="Arial"/>
        </w:rPr>
        <w:tab/>
      </w:r>
      <w:r w:rsidR="00680AEC" w:rsidRPr="005A3D76">
        <w:rPr>
          <w:rFonts w:ascii="Arial" w:hAnsi="Arial" w:cs="Arial"/>
        </w:rPr>
        <w:t xml:space="preserve">“Cultural Divides and Digital Inequalities–Attitudes Shaping Internet and Social Media Divides”, </w:t>
      </w:r>
      <w:r w:rsidR="006206F7" w:rsidRPr="005A3D76">
        <w:rPr>
          <w:rFonts w:ascii="Arial" w:hAnsi="Arial" w:cs="Arial"/>
        </w:rPr>
        <w:t xml:space="preserve">W.H. </w:t>
      </w:r>
      <w:r w:rsidR="00680AEC" w:rsidRPr="005A3D76">
        <w:rPr>
          <w:rFonts w:ascii="Arial" w:hAnsi="Arial" w:cs="Arial"/>
        </w:rPr>
        <w:t xml:space="preserve">Dutton &amp; </w:t>
      </w:r>
      <w:r w:rsidR="006206F7" w:rsidRPr="005A3D76">
        <w:rPr>
          <w:rFonts w:ascii="Arial" w:hAnsi="Arial" w:cs="Arial"/>
        </w:rPr>
        <w:t xml:space="preserve">B.C. </w:t>
      </w:r>
      <w:r w:rsidR="00680AEC" w:rsidRPr="005A3D76">
        <w:rPr>
          <w:rFonts w:ascii="Arial" w:hAnsi="Arial" w:cs="Arial"/>
        </w:rPr>
        <w:t>Reisdorf</w:t>
      </w:r>
    </w:p>
    <w:p w14:paraId="052CFCAB" w14:textId="5B3B1881" w:rsidR="00680AEC" w:rsidRPr="005A3D76" w:rsidRDefault="00680AEC" w:rsidP="005F34E2">
      <w:pPr>
        <w:pStyle w:val="Normal1"/>
        <w:spacing w:after="120"/>
        <w:ind w:left="2160" w:hanging="2160"/>
        <w:rPr>
          <w:rFonts w:ascii="Arial" w:hAnsi="Arial" w:cs="Arial"/>
        </w:rPr>
      </w:pPr>
      <w:r w:rsidRPr="005A3D76">
        <w:rPr>
          <w:rFonts w:ascii="Arial" w:hAnsi="Arial" w:cs="Arial"/>
        </w:rPr>
        <w:tab/>
        <w:t xml:space="preserve">“A History of Operationalizing Digital Divides”, </w:t>
      </w:r>
      <w:r w:rsidR="006206F7" w:rsidRPr="005A3D76">
        <w:rPr>
          <w:rFonts w:ascii="Arial" w:hAnsi="Arial" w:cs="Arial"/>
        </w:rPr>
        <w:t xml:space="preserve">B.C. </w:t>
      </w:r>
      <w:r w:rsidRPr="005A3D76">
        <w:rPr>
          <w:rFonts w:ascii="Arial" w:hAnsi="Arial" w:cs="Arial"/>
        </w:rPr>
        <w:t>Reisdorf</w:t>
      </w:r>
      <w:r w:rsidR="006206F7" w:rsidRPr="005A3D76">
        <w:rPr>
          <w:rFonts w:ascii="Arial" w:hAnsi="Arial" w:cs="Arial"/>
        </w:rPr>
        <w:t xml:space="preserve"> </w:t>
      </w:r>
      <w:r w:rsidRPr="005A3D76">
        <w:rPr>
          <w:rFonts w:ascii="Arial" w:hAnsi="Arial" w:cs="Arial"/>
        </w:rPr>
        <w:t xml:space="preserve">&amp; </w:t>
      </w:r>
      <w:r w:rsidR="006206F7" w:rsidRPr="005A3D76">
        <w:rPr>
          <w:rFonts w:ascii="Arial" w:hAnsi="Arial" w:cs="Arial"/>
        </w:rPr>
        <w:t xml:space="preserve">W. H. </w:t>
      </w:r>
      <w:r w:rsidRPr="005A3D76">
        <w:rPr>
          <w:rFonts w:ascii="Arial" w:hAnsi="Arial" w:cs="Arial"/>
        </w:rPr>
        <w:t>Dutton</w:t>
      </w:r>
    </w:p>
    <w:p w14:paraId="13312648" w14:textId="164DE862" w:rsidR="00680AEC" w:rsidRPr="005A3D76" w:rsidRDefault="00680AEC" w:rsidP="005F34E2">
      <w:pPr>
        <w:pStyle w:val="Normal1"/>
        <w:spacing w:after="120"/>
        <w:ind w:left="2160" w:hanging="2160"/>
        <w:rPr>
          <w:rFonts w:ascii="Arial" w:hAnsi="Arial" w:cs="Arial"/>
        </w:rPr>
      </w:pPr>
      <w:r w:rsidRPr="005A3D76">
        <w:rPr>
          <w:rFonts w:ascii="Arial" w:hAnsi="Arial" w:cs="Arial"/>
        </w:rPr>
        <w:tab/>
        <w:t>“Searching About Safety–Exploring the Information Search Process in the Digital Safety Realm”</w:t>
      </w:r>
      <w:r w:rsidR="00591281" w:rsidRPr="005A3D76">
        <w:rPr>
          <w:rFonts w:ascii="Arial" w:hAnsi="Arial" w:cs="Arial"/>
        </w:rPr>
        <w:t xml:space="preserve"> &amp; “The Role of Habits and Prior Experience in Motivating User Cybersecurity Behavior”</w:t>
      </w:r>
      <w:r w:rsidRPr="005A3D76">
        <w:rPr>
          <w:rFonts w:ascii="Arial" w:hAnsi="Arial" w:cs="Arial"/>
        </w:rPr>
        <w:t>,</w:t>
      </w:r>
      <w:r w:rsidR="006206F7" w:rsidRPr="005A3D76">
        <w:rPr>
          <w:rFonts w:ascii="Arial" w:hAnsi="Arial" w:cs="Arial"/>
        </w:rPr>
        <w:t xml:space="preserve"> R. Shillair &amp; W.H. Dutton</w:t>
      </w:r>
    </w:p>
    <w:p w14:paraId="458EFCB8" w14:textId="2F785C15" w:rsidR="00D75000" w:rsidRDefault="00D75000" w:rsidP="005F34E2">
      <w:pPr>
        <w:pStyle w:val="Normal1"/>
        <w:spacing w:after="120"/>
        <w:ind w:left="2160" w:hanging="2160"/>
        <w:rPr>
          <w:rFonts w:ascii="Arial" w:hAnsi="Arial" w:cs="Arial"/>
        </w:rPr>
      </w:pPr>
      <w:r>
        <w:rPr>
          <w:rFonts w:ascii="Arial" w:hAnsi="Arial" w:cs="Arial"/>
        </w:rPr>
        <w:t>May 2017</w:t>
      </w:r>
      <w:r>
        <w:rPr>
          <w:rFonts w:ascii="Arial" w:hAnsi="Arial" w:cs="Arial"/>
        </w:rPr>
        <w:tab/>
        <w:t>“</w:t>
      </w:r>
      <w:r w:rsidRPr="00D75000">
        <w:rPr>
          <w:rFonts w:ascii="Arial" w:hAnsi="Arial" w:cs="Arial"/>
        </w:rPr>
        <w:t>The Spiral of Silence in Social Media.</w:t>
      </w:r>
      <w:r>
        <w:rPr>
          <w:rFonts w:ascii="Arial" w:hAnsi="Arial" w:cs="Arial"/>
        </w:rPr>
        <w:t>”</w:t>
      </w:r>
      <w:r w:rsidRPr="00D75000">
        <w:rPr>
          <w:rFonts w:ascii="Arial" w:hAnsi="Arial" w:cs="Arial"/>
        </w:rPr>
        <w:t xml:space="preserve"> Kreativität, Tatkraft und Mut, Colloquium zu Ehren von Elisabeth Noelle-Neumann aus Anlass der 100 (Colloquium in honor of Elisabeth Noelle-Neumann’s 100th anniversary of her birthday). Wiederkehr ihres Geburtstags Institut für Publizistik der Johannes Gutenberg-</w:t>
      </w:r>
      <w:r w:rsidRPr="00D75000">
        <w:rPr>
          <w:rFonts w:ascii="Arial" w:hAnsi="Arial" w:cs="Arial"/>
        </w:rPr>
        <w:lastRenderedPageBreak/>
        <w:t>Universität Mainz  and the Institut für Demoskopie Allensbac</w:t>
      </w:r>
      <w:r>
        <w:rPr>
          <w:rFonts w:ascii="Arial" w:hAnsi="Arial" w:cs="Arial"/>
        </w:rPr>
        <w:t xml:space="preserve">h, University of Mainz, Germany; Keynote address: K. </w:t>
      </w:r>
      <w:r w:rsidRPr="00D75000">
        <w:rPr>
          <w:rFonts w:ascii="Arial" w:hAnsi="Arial" w:cs="Arial"/>
        </w:rPr>
        <w:t>Hampton</w:t>
      </w:r>
    </w:p>
    <w:p w14:paraId="0D915124" w14:textId="1EC89130" w:rsidR="00AD2444" w:rsidRPr="005A3D76" w:rsidRDefault="00AD2444" w:rsidP="005F34E2">
      <w:pPr>
        <w:pStyle w:val="Normal1"/>
        <w:spacing w:after="120"/>
        <w:ind w:left="2160" w:hanging="2160"/>
        <w:rPr>
          <w:rFonts w:ascii="Arial" w:hAnsi="Arial" w:cs="Arial"/>
        </w:rPr>
      </w:pPr>
      <w:r w:rsidRPr="005A3D76">
        <w:rPr>
          <w:rFonts w:ascii="Arial" w:hAnsi="Arial" w:cs="Arial"/>
        </w:rPr>
        <w:t>2 May 2017</w:t>
      </w:r>
      <w:r w:rsidRPr="005A3D76">
        <w:rPr>
          <w:rFonts w:ascii="Arial" w:hAnsi="Arial" w:cs="Arial"/>
        </w:rPr>
        <w:tab/>
      </w:r>
      <w:r w:rsidR="00C36983" w:rsidRPr="005A3D76">
        <w:rPr>
          <w:rFonts w:ascii="Arial" w:hAnsi="Arial" w:cs="Arial"/>
        </w:rPr>
        <w:t>Bibi Reisdorf presented initial results from the “Search and Politics” study at the Hans-Bredow-Institut, University of Hamburg</w:t>
      </w:r>
    </w:p>
    <w:p w14:paraId="4D29B1F4" w14:textId="26F5682C" w:rsidR="00846C3D" w:rsidRPr="005A3D76" w:rsidRDefault="00846C3D" w:rsidP="005F34E2">
      <w:pPr>
        <w:pStyle w:val="Normal1"/>
        <w:spacing w:after="120"/>
        <w:ind w:left="2160" w:hanging="2160"/>
        <w:rPr>
          <w:rFonts w:ascii="Arial" w:hAnsi="Arial" w:cs="Arial"/>
        </w:rPr>
      </w:pPr>
      <w:r w:rsidRPr="005A3D76">
        <w:rPr>
          <w:rFonts w:ascii="Arial" w:hAnsi="Arial" w:cs="Arial"/>
        </w:rPr>
        <w:t>9 Apr 2017</w:t>
      </w:r>
      <w:r w:rsidRPr="005A3D76">
        <w:rPr>
          <w:rFonts w:ascii="Arial" w:hAnsi="Arial" w:cs="Arial"/>
        </w:rPr>
        <w:tab/>
        <w:t>“Price-Cap Regulation of Firms That Supply Their Rivals” submitted by Aleks Yankelevich to the International Industrial Organization Conference, but presented by co-author upon request of FCC.</w:t>
      </w:r>
    </w:p>
    <w:p w14:paraId="7DACEBC7" w14:textId="3049AEE2" w:rsidR="00D75000" w:rsidRDefault="00D75000" w:rsidP="00D75000">
      <w:pPr>
        <w:pStyle w:val="Normal1"/>
        <w:spacing w:after="120"/>
        <w:ind w:left="2160" w:hanging="2160"/>
        <w:rPr>
          <w:rFonts w:ascii="Arial" w:hAnsi="Arial" w:cs="Arial"/>
        </w:rPr>
      </w:pPr>
      <w:r>
        <w:rPr>
          <w:rFonts w:ascii="Arial" w:hAnsi="Arial" w:cs="Arial"/>
        </w:rPr>
        <w:t>Apr 2017</w:t>
      </w:r>
      <w:r>
        <w:rPr>
          <w:rFonts w:ascii="Arial" w:hAnsi="Arial" w:cs="Arial"/>
        </w:rPr>
        <w:tab/>
        <w:t>“</w:t>
      </w:r>
      <w:r w:rsidRPr="00D75000">
        <w:rPr>
          <w:rFonts w:ascii="Arial" w:hAnsi="Arial" w:cs="Arial"/>
        </w:rPr>
        <w:t>Digital Methods for Studying Community: N</w:t>
      </w:r>
      <w:r>
        <w:rPr>
          <w:rFonts w:ascii="Arial" w:hAnsi="Arial" w:cs="Arial"/>
        </w:rPr>
        <w:t>ew Directions in Urban Research,”</w:t>
      </w:r>
      <w:r w:rsidRPr="00D75000">
        <w:rPr>
          <w:rFonts w:ascii="Arial" w:hAnsi="Arial" w:cs="Arial"/>
        </w:rPr>
        <w:t xml:space="preserve"> Department of Sociology, Univer</w:t>
      </w:r>
      <w:r>
        <w:rPr>
          <w:rFonts w:ascii="Arial" w:hAnsi="Arial" w:cs="Arial"/>
        </w:rPr>
        <w:t>sity of Michigan, Ann Arbor, MI; Invited talk: K. Hampton</w:t>
      </w:r>
    </w:p>
    <w:p w14:paraId="1876E650" w14:textId="045E0AE1" w:rsidR="00D75000" w:rsidRDefault="00D75000" w:rsidP="00D75000">
      <w:pPr>
        <w:pStyle w:val="Normal1"/>
        <w:spacing w:after="120"/>
        <w:ind w:left="2160" w:hanging="2160"/>
        <w:rPr>
          <w:rFonts w:ascii="Arial" w:hAnsi="Arial" w:cs="Arial"/>
        </w:rPr>
      </w:pPr>
      <w:r>
        <w:rPr>
          <w:rFonts w:ascii="Arial" w:hAnsi="Arial" w:cs="Arial"/>
        </w:rPr>
        <w:t>Mar 2017</w:t>
      </w:r>
      <w:r>
        <w:rPr>
          <w:rFonts w:ascii="Arial" w:hAnsi="Arial" w:cs="Arial"/>
        </w:rPr>
        <w:tab/>
      </w:r>
      <w:r w:rsidRPr="00D75000">
        <w:rPr>
          <w:rFonts w:ascii="Arial" w:hAnsi="Arial" w:cs="Arial"/>
        </w:rPr>
        <w:t xml:space="preserve"> </w:t>
      </w:r>
      <w:r>
        <w:rPr>
          <w:rFonts w:ascii="Arial" w:hAnsi="Arial" w:cs="Arial"/>
        </w:rPr>
        <w:t>“</w:t>
      </w:r>
      <w:r w:rsidRPr="00D75000">
        <w:rPr>
          <w:rFonts w:ascii="Arial" w:hAnsi="Arial" w:cs="Arial"/>
        </w:rPr>
        <w:t>Persistent and Pervasive: The Changing Structure of Community.</w:t>
      </w:r>
      <w:r>
        <w:rPr>
          <w:rFonts w:ascii="Arial" w:hAnsi="Arial" w:cs="Arial"/>
        </w:rPr>
        <w:t>”</w:t>
      </w:r>
      <w:r w:rsidRPr="00D75000">
        <w:rPr>
          <w:rFonts w:ascii="Arial" w:hAnsi="Arial" w:cs="Arial"/>
        </w:rPr>
        <w:t xml:space="preserve"> Department of Counseling, Educational Psychology and Special Education, College of Education, Michigan Sta</w:t>
      </w:r>
      <w:r>
        <w:rPr>
          <w:rFonts w:ascii="Arial" w:hAnsi="Arial" w:cs="Arial"/>
        </w:rPr>
        <w:t>te University, East Lansing, MI; Invited talk K.</w:t>
      </w:r>
      <w:r w:rsidRPr="00D75000">
        <w:rPr>
          <w:rFonts w:ascii="Arial" w:hAnsi="Arial" w:cs="Arial"/>
        </w:rPr>
        <w:t xml:space="preserve"> Hampto</w:t>
      </w:r>
      <w:r>
        <w:rPr>
          <w:rFonts w:ascii="Arial" w:hAnsi="Arial" w:cs="Arial"/>
        </w:rPr>
        <w:t>n</w:t>
      </w:r>
    </w:p>
    <w:p w14:paraId="0E7A8F19" w14:textId="5D5FAC17" w:rsidR="005437FA" w:rsidRPr="005A3D76" w:rsidRDefault="005437FA" w:rsidP="005437FA">
      <w:pPr>
        <w:pStyle w:val="Normal1"/>
        <w:spacing w:after="120"/>
        <w:ind w:left="2160" w:hanging="2160"/>
        <w:rPr>
          <w:rFonts w:ascii="Arial" w:hAnsi="Arial" w:cs="Arial"/>
        </w:rPr>
      </w:pPr>
      <w:r w:rsidRPr="005A3D76">
        <w:rPr>
          <w:rFonts w:ascii="Arial" w:hAnsi="Arial" w:cs="Arial"/>
        </w:rPr>
        <w:t xml:space="preserve">9 Mar 2017  </w:t>
      </w:r>
      <w:r w:rsidRPr="005A3D76">
        <w:rPr>
          <w:rFonts w:ascii="Arial" w:hAnsi="Arial" w:cs="Arial"/>
        </w:rPr>
        <w:tab/>
        <w:t xml:space="preserve">William Dutton presented an invited lecture on ‘Political Transformations in Network Societies: The Internet, Power Shifts, and the Fifth Estate’ at the </w:t>
      </w:r>
      <w:r w:rsidRPr="005A3D76">
        <w:rPr>
          <w:rFonts w:ascii="Arial" w:hAnsi="Arial" w:cs="Arial"/>
          <w:highlight w:val="white"/>
        </w:rPr>
        <w:t>ISCTE - University Institute of Lisbon (ISCTE-IUL)</w:t>
      </w:r>
      <w:r w:rsidRPr="005A3D76">
        <w:rPr>
          <w:rFonts w:ascii="Arial" w:hAnsi="Arial" w:cs="Arial"/>
        </w:rPr>
        <w:t>, Portugal</w:t>
      </w:r>
      <w:r w:rsidRPr="005A3D76">
        <w:rPr>
          <w:rStyle w:val="CommentReference"/>
          <w:rFonts w:ascii="Arial" w:hAnsi="Arial" w:cs="Arial"/>
          <w:sz w:val="24"/>
          <w:szCs w:val="24"/>
        </w:rPr>
        <w:t xml:space="preserve"> on 9 March 2017.</w:t>
      </w:r>
    </w:p>
    <w:p w14:paraId="2766E30E" w14:textId="2E08F8F9" w:rsidR="00E0346F" w:rsidRPr="005A3D76" w:rsidRDefault="00846C3D" w:rsidP="00846C3D">
      <w:pPr>
        <w:pStyle w:val="Normal1"/>
        <w:spacing w:after="120"/>
        <w:ind w:left="2160" w:hanging="2160"/>
        <w:rPr>
          <w:rFonts w:ascii="Arial" w:hAnsi="Arial" w:cs="Arial"/>
        </w:rPr>
      </w:pPr>
      <w:r w:rsidRPr="005A3D76">
        <w:rPr>
          <w:rFonts w:ascii="Arial" w:hAnsi="Arial" w:cs="Arial"/>
        </w:rPr>
        <w:t xml:space="preserve">8 Feb 2017 </w:t>
      </w:r>
      <w:r w:rsidRPr="005A3D76">
        <w:rPr>
          <w:rFonts w:ascii="Arial" w:hAnsi="Arial" w:cs="Arial"/>
        </w:rPr>
        <w:tab/>
        <w:t>Aleksandr Yankelevich moderated a panel on the WILMA project at the 2017 Winter Member Meeting of the Quilt</w:t>
      </w:r>
    </w:p>
    <w:p w14:paraId="31216342" w14:textId="294434F6" w:rsidR="00E0346F" w:rsidRPr="005A3D76" w:rsidRDefault="00E0346F" w:rsidP="00846C3D">
      <w:pPr>
        <w:pStyle w:val="Normal1"/>
        <w:spacing w:after="120"/>
        <w:ind w:left="2160" w:hanging="2160"/>
        <w:rPr>
          <w:rFonts w:ascii="Arial" w:hAnsi="Arial" w:cs="Arial"/>
        </w:rPr>
      </w:pPr>
      <w:r w:rsidRPr="005A3D76">
        <w:rPr>
          <w:rFonts w:ascii="Arial" w:hAnsi="Arial" w:cs="Arial"/>
        </w:rPr>
        <w:t>8 Feb 2017</w:t>
      </w:r>
      <w:r w:rsidRPr="005A3D76">
        <w:rPr>
          <w:rFonts w:ascii="Arial" w:hAnsi="Arial" w:cs="Arial"/>
        </w:rPr>
        <w:tab/>
        <w:t>Dutton was invited speaker, ‘Capacity Matters’ as part of a panel on Insights into Cybersecurity Data Analysis, Global Cyber Security Capacity Centre Annual Conference, Oxford Martin School, 8 February 2017.</w:t>
      </w:r>
    </w:p>
    <w:p w14:paraId="0498A64B" w14:textId="59392176" w:rsidR="00D45694" w:rsidRPr="005A3D76" w:rsidRDefault="00E80F94" w:rsidP="005F34E2">
      <w:pPr>
        <w:pStyle w:val="Normal1"/>
        <w:spacing w:after="120"/>
        <w:ind w:left="2160" w:hanging="2160"/>
        <w:rPr>
          <w:rFonts w:ascii="Arial" w:hAnsi="Arial" w:cs="Arial"/>
        </w:rPr>
      </w:pPr>
      <w:r w:rsidRPr="005A3D76">
        <w:rPr>
          <w:rFonts w:ascii="Arial" w:hAnsi="Arial" w:cs="Arial"/>
        </w:rPr>
        <w:t xml:space="preserve">19-21 Nov 2016 </w:t>
      </w:r>
      <w:r w:rsidR="001A12FC" w:rsidRPr="005A3D76">
        <w:rPr>
          <w:rFonts w:ascii="Arial" w:hAnsi="Arial" w:cs="Arial"/>
        </w:rPr>
        <w:tab/>
      </w:r>
      <w:r w:rsidR="00110FF4" w:rsidRPr="005A3D76">
        <w:rPr>
          <w:rFonts w:ascii="Arial" w:hAnsi="Arial" w:cs="Arial"/>
        </w:rPr>
        <w:t>Southern Economic Association, 86th Meeting, Washington DC</w:t>
      </w:r>
      <w:r w:rsidR="001A12FC" w:rsidRPr="005A3D76">
        <w:rPr>
          <w:rFonts w:ascii="Arial" w:hAnsi="Arial" w:cs="Arial"/>
        </w:rPr>
        <w:t>:</w:t>
      </w:r>
      <w:r w:rsidRPr="005A3D76">
        <w:rPr>
          <w:rFonts w:ascii="Arial" w:hAnsi="Arial" w:cs="Arial"/>
        </w:rPr>
        <w:t xml:space="preserve"> </w:t>
      </w:r>
      <w:r w:rsidR="00110FF4" w:rsidRPr="005A3D76">
        <w:rPr>
          <w:rFonts w:ascii="Arial" w:hAnsi="Arial" w:cs="Arial"/>
        </w:rPr>
        <w:t>“An Evocative Theory of Limited Attention”, A. Yankelevich</w:t>
      </w:r>
    </w:p>
    <w:p w14:paraId="559F0187" w14:textId="1A51BE51" w:rsidR="00D45694" w:rsidRPr="005A3D76" w:rsidRDefault="00E80F94" w:rsidP="005F34E2">
      <w:pPr>
        <w:pStyle w:val="Normal1"/>
        <w:spacing w:after="120"/>
        <w:ind w:left="2160" w:hanging="2160"/>
        <w:rPr>
          <w:rFonts w:ascii="Arial" w:hAnsi="Arial" w:cs="Arial"/>
        </w:rPr>
      </w:pPr>
      <w:r w:rsidRPr="005A3D76">
        <w:rPr>
          <w:rFonts w:ascii="Arial" w:hAnsi="Arial" w:cs="Arial"/>
        </w:rPr>
        <w:t>11 Nov 2016</w:t>
      </w:r>
      <w:r w:rsidRPr="005A3D76">
        <w:rPr>
          <w:rFonts w:ascii="Arial" w:hAnsi="Arial" w:cs="Arial"/>
        </w:rPr>
        <w:tab/>
      </w:r>
      <w:r w:rsidR="00110FF4" w:rsidRPr="005A3D76">
        <w:rPr>
          <w:rFonts w:ascii="Arial" w:hAnsi="Arial" w:cs="Arial"/>
        </w:rPr>
        <w:t>William Dutton present</w:t>
      </w:r>
      <w:r w:rsidR="00053ABD" w:rsidRPr="005A3D76">
        <w:rPr>
          <w:rFonts w:ascii="Arial" w:hAnsi="Arial" w:cs="Arial"/>
        </w:rPr>
        <w:t>ed</w:t>
      </w:r>
      <w:r w:rsidR="00110FF4" w:rsidRPr="005A3D76">
        <w:rPr>
          <w:rFonts w:ascii="Arial" w:hAnsi="Arial" w:cs="Arial"/>
        </w:rPr>
        <w:t xml:space="preserve"> an invited </w:t>
      </w:r>
      <w:r w:rsidR="00053ABD" w:rsidRPr="005A3D76">
        <w:rPr>
          <w:rFonts w:ascii="Arial" w:hAnsi="Arial" w:cs="Arial"/>
        </w:rPr>
        <w:t xml:space="preserve">keynote </w:t>
      </w:r>
      <w:r w:rsidR="00110FF4" w:rsidRPr="005A3D76">
        <w:rPr>
          <w:rFonts w:ascii="Arial" w:hAnsi="Arial" w:cs="Arial"/>
        </w:rPr>
        <w:t xml:space="preserve">lecture on </w:t>
      </w:r>
      <w:r w:rsidR="000101A2" w:rsidRPr="005A3D76">
        <w:rPr>
          <w:rFonts w:ascii="Arial" w:hAnsi="Arial" w:cs="Arial"/>
        </w:rPr>
        <w:t>“</w:t>
      </w:r>
      <w:r w:rsidR="00053ABD" w:rsidRPr="005A3D76">
        <w:rPr>
          <w:rFonts w:ascii="Arial" w:hAnsi="Arial" w:cs="Arial"/>
        </w:rPr>
        <w:t xml:space="preserve">Power Shifts in the Network Society: The Rise of the </w:t>
      </w:r>
      <w:r w:rsidR="00110FF4" w:rsidRPr="005A3D76">
        <w:rPr>
          <w:rFonts w:ascii="Arial" w:hAnsi="Arial" w:cs="Arial"/>
        </w:rPr>
        <w:t>Fif</w:t>
      </w:r>
      <w:r w:rsidRPr="005A3D76">
        <w:rPr>
          <w:rFonts w:ascii="Arial" w:hAnsi="Arial" w:cs="Arial"/>
        </w:rPr>
        <w:t>th Estate</w:t>
      </w:r>
      <w:r w:rsidR="000101A2" w:rsidRPr="005A3D76">
        <w:rPr>
          <w:rFonts w:ascii="Arial" w:hAnsi="Arial" w:cs="Arial"/>
        </w:rPr>
        <w:t>”</w:t>
      </w:r>
      <w:r w:rsidRPr="005A3D76">
        <w:rPr>
          <w:rFonts w:ascii="Arial" w:hAnsi="Arial" w:cs="Arial"/>
        </w:rPr>
        <w:t xml:space="preserve"> at the </w:t>
      </w:r>
      <w:r w:rsidR="00110FF4" w:rsidRPr="005A3D76">
        <w:rPr>
          <w:rFonts w:ascii="Arial" w:hAnsi="Arial" w:cs="Arial"/>
          <w:highlight w:val="white"/>
        </w:rPr>
        <w:t>Melbourne Networked Society Institute’s Conference at The University of Melbourne, Victoria, Australia</w:t>
      </w:r>
    </w:p>
    <w:p w14:paraId="5122B892" w14:textId="5799DAE0" w:rsidR="00053ABD" w:rsidRPr="005A3D76" w:rsidRDefault="00053ABD" w:rsidP="005F34E2">
      <w:pPr>
        <w:pStyle w:val="Normal1"/>
        <w:spacing w:after="120"/>
        <w:ind w:left="2160" w:hanging="2160"/>
        <w:rPr>
          <w:rFonts w:ascii="Arial" w:hAnsi="Arial" w:cs="Arial"/>
        </w:rPr>
      </w:pPr>
      <w:r w:rsidRPr="005A3D76">
        <w:rPr>
          <w:rFonts w:ascii="Arial" w:hAnsi="Arial" w:cs="Arial"/>
        </w:rPr>
        <w:t xml:space="preserve">10 Nov 2016 </w:t>
      </w:r>
      <w:r w:rsidRPr="005A3D76">
        <w:rPr>
          <w:rFonts w:ascii="Arial" w:hAnsi="Arial" w:cs="Arial"/>
        </w:rPr>
        <w:tab/>
        <w:t>William Dutton was an invited speaker on ‘Cultural Divides and Digital Inequalities’, for a special seminar at the University of Melbourne, and the Melbourne Networked Society Institute.</w:t>
      </w:r>
    </w:p>
    <w:p w14:paraId="5B9E86E0" w14:textId="311FFF73" w:rsidR="00D45694" w:rsidRPr="005A3D76" w:rsidRDefault="00E80F94" w:rsidP="005F34E2">
      <w:pPr>
        <w:pStyle w:val="Normal1"/>
        <w:spacing w:after="120"/>
        <w:ind w:left="2160" w:hanging="2160"/>
        <w:rPr>
          <w:rFonts w:ascii="Arial" w:hAnsi="Arial" w:cs="Arial"/>
        </w:rPr>
      </w:pPr>
      <w:r w:rsidRPr="005A3D76">
        <w:rPr>
          <w:rFonts w:ascii="Arial" w:hAnsi="Arial" w:cs="Arial"/>
        </w:rPr>
        <w:t xml:space="preserve">10-13 Nov 2016 </w:t>
      </w:r>
      <w:r w:rsidR="001A12FC" w:rsidRPr="005A3D76">
        <w:rPr>
          <w:rFonts w:ascii="Arial" w:hAnsi="Arial" w:cs="Arial"/>
        </w:rPr>
        <w:tab/>
      </w:r>
      <w:r w:rsidR="00110FF4" w:rsidRPr="005A3D76">
        <w:rPr>
          <w:rFonts w:ascii="Arial" w:hAnsi="Arial" w:cs="Arial"/>
        </w:rPr>
        <w:t>National Communication Association, 102</w:t>
      </w:r>
      <w:r w:rsidR="00110FF4" w:rsidRPr="005A3D76">
        <w:rPr>
          <w:rFonts w:ascii="Arial" w:hAnsi="Arial" w:cs="Arial"/>
          <w:vertAlign w:val="superscript"/>
        </w:rPr>
        <w:t>nd</w:t>
      </w:r>
      <w:r w:rsidR="00110FF4" w:rsidRPr="005A3D76">
        <w:rPr>
          <w:rFonts w:ascii="Arial" w:hAnsi="Arial" w:cs="Arial"/>
        </w:rPr>
        <w:t xml:space="preserve"> Convention, Philadelphia</w:t>
      </w:r>
      <w:r w:rsidR="001A12FC" w:rsidRPr="005A3D76">
        <w:rPr>
          <w:rFonts w:ascii="Arial" w:hAnsi="Arial" w:cs="Arial"/>
        </w:rPr>
        <w:t>:</w:t>
      </w:r>
      <w:r w:rsidRPr="005A3D76">
        <w:rPr>
          <w:rFonts w:ascii="Arial" w:hAnsi="Arial" w:cs="Arial"/>
        </w:rPr>
        <w:t xml:space="preserve"> </w:t>
      </w:r>
      <w:r w:rsidR="00110FF4" w:rsidRPr="005A3D76">
        <w:rPr>
          <w:rFonts w:ascii="Arial" w:hAnsi="Arial" w:cs="Arial"/>
        </w:rPr>
        <w:t>"The changing character of digital divides: Shifts in the United States, Michigan, and Detroit", B.C. Reisdorf, W. Triwibowo, M. Nelson, W.H. Dutton</w:t>
      </w:r>
    </w:p>
    <w:p w14:paraId="60327C11" w14:textId="2F1B5DB6" w:rsidR="00053ABD" w:rsidRPr="005A3D76" w:rsidRDefault="00E80F94" w:rsidP="005F34E2">
      <w:pPr>
        <w:pStyle w:val="Normal1"/>
        <w:spacing w:after="120"/>
        <w:ind w:left="2160" w:hanging="2160"/>
        <w:rPr>
          <w:rFonts w:ascii="Arial" w:hAnsi="Arial" w:cs="Arial"/>
        </w:rPr>
      </w:pPr>
      <w:r w:rsidRPr="005A3D76">
        <w:rPr>
          <w:rFonts w:ascii="Arial" w:hAnsi="Arial" w:cs="Arial"/>
        </w:rPr>
        <w:t xml:space="preserve">26 Oct 2016 </w:t>
      </w:r>
      <w:r w:rsidR="001A12FC" w:rsidRPr="005A3D76">
        <w:rPr>
          <w:rFonts w:ascii="Arial" w:hAnsi="Arial" w:cs="Arial"/>
        </w:rPr>
        <w:tab/>
      </w:r>
      <w:r w:rsidR="00110FF4" w:rsidRPr="005A3D76">
        <w:rPr>
          <w:rFonts w:ascii="Arial" w:hAnsi="Arial" w:cs="Arial"/>
        </w:rPr>
        <w:t>Michigan State University Department of Economics, Theory Brown Bag</w:t>
      </w:r>
      <w:r w:rsidR="001A12FC" w:rsidRPr="005A3D76">
        <w:rPr>
          <w:rFonts w:ascii="Arial" w:hAnsi="Arial" w:cs="Arial"/>
        </w:rPr>
        <w:t>:</w:t>
      </w:r>
      <w:r w:rsidRPr="005A3D76">
        <w:rPr>
          <w:rFonts w:ascii="Arial" w:hAnsi="Arial" w:cs="Arial"/>
        </w:rPr>
        <w:t xml:space="preserve"> </w:t>
      </w:r>
      <w:r w:rsidR="00110FF4" w:rsidRPr="005A3D76">
        <w:rPr>
          <w:rFonts w:ascii="Arial" w:hAnsi="Arial" w:cs="Arial"/>
        </w:rPr>
        <w:t>“Partial Integration and Regulation in Media and Telecomm,” A. Yankelevich</w:t>
      </w:r>
    </w:p>
    <w:p w14:paraId="0BCE7996" w14:textId="69DD4B09" w:rsidR="00053ABD" w:rsidRPr="005A3D76" w:rsidRDefault="00053ABD" w:rsidP="005F34E2">
      <w:pPr>
        <w:pStyle w:val="Normal1"/>
        <w:spacing w:after="120"/>
        <w:ind w:left="2160" w:hanging="2160"/>
        <w:rPr>
          <w:rFonts w:ascii="Arial" w:hAnsi="Arial" w:cs="Arial"/>
        </w:rPr>
      </w:pPr>
      <w:r w:rsidRPr="005A3D76">
        <w:rPr>
          <w:rFonts w:ascii="Arial" w:hAnsi="Arial" w:cs="Arial"/>
        </w:rPr>
        <w:lastRenderedPageBreak/>
        <w:t>7 Oct 2016</w:t>
      </w:r>
      <w:r w:rsidRPr="005A3D76">
        <w:rPr>
          <w:rFonts w:ascii="Arial" w:hAnsi="Arial" w:cs="Arial"/>
        </w:rPr>
        <w:tab/>
        <w:t xml:space="preserve">William Dutton was an invited speaker on </w:t>
      </w:r>
      <w:r w:rsidR="000101A2" w:rsidRPr="005A3D76">
        <w:rPr>
          <w:rFonts w:ascii="Arial" w:hAnsi="Arial" w:cs="Arial"/>
        </w:rPr>
        <w:t>“</w:t>
      </w:r>
      <w:r w:rsidRPr="005A3D76">
        <w:rPr>
          <w:rFonts w:ascii="Arial" w:hAnsi="Arial" w:cs="Arial"/>
        </w:rPr>
        <w:t>ICT4Detroit: The Role of ICTs in Collaboration for Detroit</w:t>
      </w:r>
      <w:r w:rsidR="000101A2" w:rsidRPr="005A3D76">
        <w:rPr>
          <w:rFonts w:ascii="Arial" w:hAnsi="Arial" w:cs="Arial"/>
        </w:rPr>
        <w:t>”</w:t>
      </w:r>
      <w:r w:rsidRPr="005A3D76">
        <w:rPr>
          <w:rFonts w:ascii="Arial" w:hAnsi="Arial" w:cs="Arial"/>
        </w:rPr>
        <w:t>, for a workshop on Civic Technology and Urban Informatics, University of Michigan, Ann Arbor.</w:t>
      </w:r>
    </w:p>
    <w:p w14:paraId="409214D4" w14:textId="4C712BF9" w:rsidR="00D45694" w:rsidRPr="005A3D76" w:rsidRDefault="00E80F94" w:rsidP="005F34E2">
      <w:pPr>
        <w:pStyle w:val="Normal1"/>
        <w:spacing w:after="120"/>
        <w:ind w:left="2160" w:hanging="2160"/>
        <w:rPr>
          <w:rFonts w:ascii="Arial" w:hAnsi="Arial" w:cs="Arial"/>
        </w:rPr>
      </w:pPr>
      <w:r w:rsidRPr="005A3D76">
        <w:rPr>
          <w:rFonts w:ascii="Arial" w:hAnsi="Arial" w:cs="Arial"/>
        </w:rPr>
        <w:t xml:space="preserve">5 Oct 2016 </w:t>
      </w:r>
      <w:r w:rsidR="001A12FC" w:rsidRPr="005A3D76">
        <w:rPr>
          <w:rFonts w:ascii="Arial" w:hAnsi="Arial" w:cs="Arial"/>
        </w:rPr>
        <w:tab/>
      </w:r>
      <w:r w:rsidR="00110FF4" w:rsidRPr="005A3D76">
        <w:rPr>
          <w:rFonts w:ascii="Arial" w:hAnsi="Arial" w:cs="Arial"/>
        </w:rPr>
        <w:t>Professor Christine Borgman</w:t>
      </w:r>
      <w:r w:rsidRPr="005A3D76">
        <w:rPr>
          <w:rFonts w:ascii="Arial" w:hAnsi="Arial" w:cs="Arial"/>
        </w:rPr>
        <w:t>, UCLA’s Presidential Chair</w:t>
      </w:r>
      <w:r w:rsidR="000030D2">
        <w:rPr>
          <w:rFonts w:ascii="Arial" w:hAnsi="Arial" w:cs="Arial"/>
        </w:rPr>
        <w:t xml:space="preserve">, </w:t>
      </w:r>
      <w:r w:rsidR="00110FF4" w:rsidRPr="005A3D76">
        <w:rPr>
          <w:rFonts w:ascii="Arial" w:hAnsi="Arial" w:cs="Arial"/>
        </w:rPr>
        <w:t>deliver</w:t>
      </w:r>
      <w:r w:rsidR="000030D2">
        <w:rPr>
          <w:rFonts w:ascii="Arial" w:hAnsi="Arial" w:cs="Arial"/>
        </w:rPr>
        <w:t>ed</w:t>
      </w:r>
      <w:r w:rsidR="00110FF4" w:rsidRPr="005A3D76">
        <w:rPr>
          <w:rFonts w:ascii="Arial" w:hAnsi="Arial" w:cs="Arial"/>
        </w:rPr>
        <w:t xml:space="preserve"> a Quello Lecture at Michigan State University </w:t>
      </w:r>
    </w:p>
    <w:p w14:paraId="6B394BD3" w14:textId="00491E12" w:rsidR="00D45694" w:rsidRPr="005A3D76" w:rsidRDefault="00E57C04" w:rsidP="005F34E2">
      <w:pPr>
        <w:pStyle w:val="Normal1"/>
        <w:spacing w:after="120"/>
        <w:ind w:left="2160" w:hanging="2160"/>
        <w:rPr>
          <w:rFonts w:ascii="Arial" w:hAnsi="Arial" w:cs="Arial"/>
        </w:rPr>
      </w:pPr>
      <w:r w:rsidRPr="005A3D76">
        <w:rPr>
          <w:rFonts w:ascii="Arial" w:hAnsi="Arial" w:cs="Arial"/>
        </w:rPr>
        <w:t>5-8 Oct 2016</w:t>
      </w:r>
      <w:r w:rsidRPr="005A3D76">
        <w:rPr>
          <w:rFonts w:ascii="Arial" w:hAnsi="Arial" w:cs="Arial"/>
        </w:rPr>
        <w:tab/>
      </w:r>
      <w:r w:rsidR="00110FF4" w:rsidRPr="005A3D76">
        <w:rPr>
          <w:rFonts w:ascii="Arial" w:hAnsi="Arial" w:cs="Arial"/>
        </w:rPr>
        <w:t>Association of Internet Researchers, IR17, Berlin, Germany</w:t>
      </w:r>
      <w:r w:rsidR="001A12FC" w:rsidRPr="005A3D76">
        <w:rPr>
          <w:rFonts w:ascii="Arial" w:hAnsi="Arial" w:cs="Arial"/>
        </w:rPr>
        <w:t>:</w:t>
      </w:r>
      <w:r w:rsidRPr="005A3D76">
        <w:rPr>
          <w:rFonts w:ascii="Arial" w:hAnsi="Arial" w:cs="Arial"/>
        </w:rPr>
        <w:t xml:space="preserve"> </w:t>
      </w:r>
      <w:r w:rsidR="00110FF4" w:rsidRPr="005A3D76">
        <w:rPr>
          <w:rFonts w:ascii="Arial" w:hAnsi="Arial" w:cs="Arial"/>
        </w:rPr>
        <w:t>"An interrupted history of digital divides"</w:t>
      </w:r>
      <w:r w:rsidR="000101A2" w:rsidRPr="005A3D76">
        <w:rPr>
          <w:rFonts w:ascii="Arial" w:hAnsi="Arial" w:cs="Arial"/>
        </w:rPr>
        <w:t>,</w:t>
      </w:r>
      <w:r w:rsidR="00110FF4" w:rsidRPr="005A3D76">
        <w:rPr>
          <w:rFonts w:ascii="Arial" w:hAnsi="Arial" w:cs="Arial"/>
        </w:rPr>
        <w:t xml:space="preserve"> B.C. Reisdorf, W. Triwibowo, M. Nelson, W.H. Dutton</w:t>
      </w:r>
    </w:p>
    <w:p w14:paraId="73D341C6" w14:textId="60A13E3C" w:rsidR="00D45694" w:rsidRPr="005A3D76" w:rsidRDefault="00110FF4" w:rsidP="005F34E2">
      <w:pPr>
        <w:pStyle w:val="Normal1"/>
        <w:spacing w:after="120"/>
        <w:ind w:left="2160" w:hanging="2160"/>
        <w:rPr>
          <w:rFonts w:ascii="Arial" w:hAnsi="Arial" w:cs="Arial"/>
        </w:rPr>
      </w:pPr>
      <w:r w:rsidRPr="005A3D76">
        <w:rPr>
          <w:rFonts w:ascii="Arial" w:hAnsi="Arial" w:cs="Arial"/>
        </w:rPr>
        <w:t>30 Sep/1 Oct 2016</w:t>
      </w:r>
      <w:r w:rsidRPr="005A3D76">
        <w:rPr>
          <w:rFonts w:ascii="Arial" w:hAnsi="Arial" w:cs="Arial"/>
        </w:rPr>
        <w:tab/>
        <w:t>TPRC The 44th Research Conference on Communications, Information, and Internet Policy, Arlington</w:t>
      </w:r>
      <w:r w:rsidR="001A12FC" w:rsidRPr="005A3D76">
        <w:rPr>
          <w:rFonts w:ascii="Arial" w:hAnsi="Arial" w:cs="Arial"/>
        </w:rPr>
        <w:t>:</w:t>
      </w:r>
    </w:p>
    <w:p w14:paraId="32B3D49B" w14:textId="198B5625" w:rsidR="00D45694" w:rsidRPr="005A3D76" w:rsidRDefault="00110FF4" w:rsidP="005F34E2">
      <w:pPr>
        <w:pStyle w:val="Normal1"/>
        <w:spacing w:after="120"/>
        <w:ind w:left="2160"/>
        <w:rPr>
          <w:rFonts w:ascii="Arial" w:hAnsi="Arial" w:cs="Arial"/>
        </w:rPr>
      </w:pPr>
      <w:r w:rsidRPr="005A3D76">
        <w:rPr>
          <w:rFonts w:ascii="Arial" w:hAnsi="Arial" w:cs="Arial"/>
        </w:rPr>
        <w:t>“Cultural Divides and Digital Inequalities: Attitudes Shaping Internet and Social Media Divides”, W.H. Dutton &amp; B.C. Reisdorf</w:t>
      </w:r>
    </w:p>
    <w:p w14:paraId="37EFFE26" w14:textId="77777777" w:rsidR="00D45694" w:rsidRPr="005A3D76" w:rsidRDefault="00110FF4" w:rsidP="005F34E2">
      <w:pPr>
        <w:pStyle w:val="Normal1"/>
        <w:spacing w:after="120"/>
        <w:ind w:left="1440" w:firstLine="720"/>
        <w:rPr>
          <w:rFonts w:ascii="Arial" w:hAnsi="Arial" w:cs="Arial"/>
        </w:rPr>
      </w:pPr>
      <w:r w:rsidRPr="005A3D76">
        <w:rPr>
          <w:rFonts w:ascii="Arial" w:hAnsi="Arial" w:cs="Arial"/>
        </w:rPr>
        <w:t>“Supporting a Cybersecurity Mindset”, R. Shillair &amp; W.H. Dutton</w:t>
      </w:r>
    </w:p>
    <w:p w14:paraId="0CF5C85B" w14:textId="77777777" w:rsidR="00D45694" w:rsidRPr="005A3D76" w:rsidRDefault="00110FF4" w:rsidP="005F34E2">
      <w:pPr>
        <w:pStyle w:val="Normal1"/>
        <w:spacing w:after="120"/>
        <w:ind w:left="1440" w:firstLine="720"/>
        <w:rPr>
          <w:rFonts w:ascii="Arial" w:hAnsi="Arial" w:cs="Arial"/>
        </w:rPr>
      </w:pPr>
      <w:r w:rsidRPr="005A3D76">
        <w:rPr>
          <w:rFonts w:ascii="Arial" w:hAnsi="Arial" w:cs="Arial"/>
        </w:rPr>
        <w:t>Panel: “Digital inclusion in urban America”, W.H. Dutton</w:t>
      </w:r>
    </w:p>
    <w:p w14:paraId="4C1408A6" w14:textId="77777777" w:rsidR="00D45694" w:rsidRPr="005A3D76" w:rsidRDefault="00110FF4" w:rsidP="005F34E2">
      <w:pPr>
        <w:pStyle w:val="Normal1"/>
        <w:spacing w:after="120"/>
        <w:ind w:left="2160"/>
        <w:rPr>
          <w:rFonts w:ascii="Arial" w:hAnsi="Arial" w:cs="Arial"/>
        </w:rPr>
      </w:pPr>
      <w:r w:rsidRPr="005A3D76">
        <w:rPr>
          <w:rFonts w:ascii="Arial" w:hAnsi="Arial" w:cs="Arial"/>
        </w:rPr>
        <w:t>Panel: “Rural Broadband Policies in a Cross-National Comparison”, B.C. Reisdorf</w:t>
      </w:r>
    </w:p>
    <w:p w14:paraId="3481CE5C" w14:textId="71E212E3" w:rsidR="00D45694" w:rsidRPr="005A3D76" w:rsidRDefault="00E57C04" w:rsidP="005F34E2">
      <w:pPr>
        <w:pStyle w:val="Normal1"/>
        <w:spacing w:after="120"/>
        <w:ind w:left="2160" w:hanging="2160"/>
        <w:rPr>
          <w:rFonts w:ascii="Arial" w:hAnsi="Arial" w:cs="Arial"/>
        </w:rPr>
      </w:pPr>
      <w:r w:rsidRPr="005A3D76">
        <w:rPr>
          <w:rFonts w:ascii="Arial" w:hAnsi="Arial" w:cs="Arial"/>
        </w:rPr>
        <w:t>16 Aug 2016</w:t>
      </w:r>
      <w:r w:rsidRPr="005A3D76">
        <w:rPr>
          <w:rFonts w:ascii="Arial" w:hAnsi="Arial" w:cs="Arial"/>
        </w:rPr>
        <w:tab/>
      </w:r>
      <w:r w:rsidR="00110FF4" w:rsidRPr="005A3D76">
        <w:rPr>
          <w:rFonts w:ascii="Arial" w:hAnsi="Arial" w:cs="Arial"/>
        </w:rPr>
        <w:t>58</w:t>
      </w:r>
      <w:r w:rsidR="00110FF4" w:rsidRPr="005A3D76">
        <w:rPr>
          <w:rFonts w:ascii="Arial" w:hAnsi="Arial" w:cs="Arial"/>
          <w:vertAlign w:val="superscript"/>
        </w:rPr>
        <w:t>th</w:t>
      </w:r>
      <w:r w:rsidR="00110FF4" w:rsidRPr="005A3D76">
        <w:rPr>
          <w:rFonts w:ascii="Arial" w:hAnsi="Arial" w:cs="Arial"/>
        </w:rPr>
        <w:t xml:space="preserve"> Annual Regulatory Studies Program ‘Camp NARUC’, sponsored by the Institute of Public Utilities at Michigan State University, Kellogg Conference Center</w:t>
      </w:r>
      <w:r w:rsidR="001A12FC" w:rsidRPr="005A3D76">
        <w:rPr>
          <w:rFonts w:ascii="Arial" w:hAnsi="Arial" w:cs="Arial"/>
        </w:rPr>
        <w:t>:</w:t>
      </w:r>
      <w:r w:rsidRPr="005A3D76">
        <w:rPr>
          <w:rFonts w:ascii="Arial" w:hAnsi="Arial" w:cs="Arial"/>
        </w:rPr>
        <w:t xml:space="preserve"> </w:t>
      </w:r>
      <w:r w:rsidR="00110FF4" w:rsidRPr="005A3D76">
        <w:rPr>
          <w:rFonts w:ascii="Arial" w:hAnsi="Arial" w:cs="Arial"/>
        </w:rPr>
        <w:t>“The FCC Rulemaking Process”, Invited Speaker, A. Yankelevich</w:t>
      </w:r>
    </w:p>
    <w:p w14:paraId="12FF9F4B" w14:textId="08FB78A4" w:rsidR="00D45694" w:rsidRPr="005A3D76" w:rsidRDefault="00E57C04" w:rsidP="005F34E2">
      <w:pPr>
        <w:pStyle w:val="Normal1"/>
        <w:spacing w:after="120"/>
        <w:ind w:left="2160" w:hanging="2160"/>
        <w:rPr>
          <w:rFonts w:ascii="Arial" w:hAnsi="Arial" w:cs="Arial"/>
        </w:rPr>
      </w:pPr>
      <w:r w:rsidRPr="005A3D76">
        <w:rPr>
          <w:rFonts w:ascii="Arial" w:hAnsi="Arial" w:cs="Arial"/>
        </w:rPr>
        <w:t>16 Aug 2016</w:t>
      </w:r>
      <w:r w:rsidRPr="005A3D76">
        <w:rPr>
          <w:rFonts w:ascii="Arial" w:hAnsi="Arial" w:cs="Arial"/>
        </w:rPr>
        <w:tab/>
      </w:r>
      <w:r w:rsidR="00110FF4" w:rsidRPr="005A3D76">
        <w:rPr>
          <w:rFonts w:ascii="Arial" w:hAnsi="Arial" w:cs="Arial"/>
        </w:rPr>
        <w:t>58</w:t>
      </w:r>
      <w:r w:rsidR="00110FF4" w:rsidRPr="005A3D76">
        <w:rPr>
          <w:rFonts w:ascii="Arial" w:hAnsi="Arial" w:cs="Arial"/>
          <w:vertAlign w:val="superscript"/>
        </w:rPr>
        <w:t>th</w:t>
      </w:r>
      <w:r w:rsidR="00110FF4" w:rsidRPr="005A3D76">
        <w:rPr>
          <w:rFonts w:ascii="Arial" w:hAnsi="Arial" w:cs="Arial"/>
        </w:rPr>
        <w:t xml:space="preserve"> Annual Regulatory Studies Program ‘Camp NARUC’, sponsored by the Institute of Public Utilities at Michigan State University, Kellogg Conference Center</w:t>
      </w:r>
      <w:r w:rsidR="001A12FC" w:rsidRPr="005A3D76">
        <w:rPr>
          <w:rFonts w:ascii="Arial" w:hAnsi="Arial" w:cs="Arial"/>
        </w:rPr>
        <w:t>:</w:t>
      </w:r>
      <w:r w:rsidRPr="005A3D76">
        <w:rPr>
          <w:rFonts w:ascii="Arial" w:hAnsi="Arial" w:cs="Arial"/>
        </w:rPr>
        <w:t xml:space="preserve"> </w:t>
      </w:r>
      <w:r w:rsidR="00110FF4" w:rsidRPr="005A3D76">
        <w:rPr>
          <w:rFonts w:ascii="Arial" w:hAnsi="Arial" w:cs="Arial"/>
        </w:rPr>
        <w:t>“Network Neutrality, Internet Regulation, and the Future of the Media”, Invited Speaker, W.H. Dutton</w:t>
      </w:r>
      <w:r w:rsidRPr="005A3D76">
        <w:rPr>
          <w:rFonts w:ascii="Arial" w:hAnsi="Arial" w:cs="Arial"/>
        </w:rPr>
        <w:t>; along with additional talks by Johannes Bauer and Aleks Yankel</w:t>
      </w:r>
      <w:r w:rsidR="001A12FC" w:rsidRPr="005A3D76">
        <w:rPr>
          <w:rFonts w:ascii="Arial" w:hAnsi="Arial" w:cs="Arial"/>
        </w:rPr>
        <w:t>e</w:t>
      </w:r>
      <w:r w:rsidRPr="005A3D76">
        <w:rPr>
          <w:rFonts w:ascii="Arial" w:hAnsi="Arial" w:cs="Arial"/>
        </w:rPr>
        <w:t>vich</w:t>
      </w:r>
    </w:p>
    <w:p w14:paraId="2B7E61D4" w14:textId="0DDD5061" w:rsidR="00D45694" w:rsidRPr="005A3D76" w:rsidRDefault="00110FF4" w:rsidP="005F34E2">
      <w:pPr>
        <w:pStyle w:val="Normal1"/>
        <w:spacing w:after="120"/>
        <w:ind w:left="2160" w:hanging="2160"/>
        <w:rPr>
          <w:rFonts w:ascii="Arial" w:hAnsi="Arial" w:cs="Arial"/>
        </w:rPr>
      </w:pPr>
      <w:r w:rsidRPr="005A3D76">
        <w:rPr>
          <w:rFonts w:ascii="Arial" w:hAnsi="Arial" w:cs="Arial"/>
        </w:rPr>
        <w:t xml:space="preserve">25-31 </w:t>
      </w:r>
      <w:r w:rsidR="00E57C04" w:rsidRPr="005A3D76">
        <w:rPr>
          <w:rFonts w:ascii="Arial" w:hAnsi="Arial" w:cs="Arial"/>
        </w:rPr>
        <w:t xml:space="preserve">Jul 2016  </w:t>
      </w:r>
      <w:r w:rsidR="001A12FC" w:rsidRPr="005A3D76">
        <w:rPr>
          <w:rFonts w:ascii="Arial" w:hAnsi="Arial" w:cs="Arial"/>
        </w:rPr>
        <w:tab/>
      </w:r>
      <w:r w:rsidRPr="005A3D76">
        <w:rPr>
          <w:rFonts w:ascii="Arial" w:hAnsi="Arial" w:cs="Arial"/>
        </w:rPr>
        <w:t xml:space="preserve">International Association for Media and Communication Research, </w:t>
      </w:r>
      <w:r w:rsidR="00E57C04" w:rsidRPr="005A3D76">
        <w:rPr>
          <w:rFonts w:ascii="Arial" w:hAnsi="Arial" w:cs="Arial"/>
        </w:rPr>
        <w:t xml:space="preserve">Leicester, </w:t>
      </w:r>
      <w:r w:rsidRPr="005A3D76">
        <w:rPr>
          <w:rFonts w:ascii="Arial" w:hAnsi="Arial" w:cs="Arial"/>
        </w:rPr>
        <w:t>UK</w:t>
      </w:r>
      <w:r w:rsidR="001A12FC" w:rsidRPr="005A3D76">
        <w:rPr>
          <w:rFonts w:ascii="Arial" w:hAnsi="Arial" w:cs="Arial"/>
        </w:rPr>
        <w:t>:</w:t>
      </w:r>
      <w:r w:rsidR="00E57C04" w:rsidRPr="005A3D76">
        <w:rPr>
          <w:rFonts w:ascii="Arial" w:hAnsi="Arial" w:cs="Arial"/>
        </w:rPr>
        <w:t xml:space="preserve"> </w:t>
      </w:r>
      <w:r w:rsidRPr="005A3D76">
        <w:rPr>
          <w:rFonts w:ascii="Arial" w:hAnsi="Arial" w:cs="Arial"/>
        </w:rPr>
        <w:t>“The (digitally) forgotten: Digital exclusion of UK prisoners”, B.C. Reisdorf</w:t>
      </w:r>
    </w:p>
    <w:p w14:paraId="0FB57250" w14:textId="4A1FEB38" w:rsidR="00E57C04" w:rsidRPr="005A3D76" w:rsidRDefault="00E57C04" w:rsidP="005F34E2">
      <w:pPr>
        <w:pStyle w:val="Normal1"/>
        <w:spacing w:after="240"/>
        <w:ind w:left="2160" w:hanging="2160"/>
        <w:rPr>
          <w:rFonts w:ascii="Arial" w:hAnsi="Arial" w:cs="Arial"/>
        </w:rPr>
      </w:pPr>
      <w:r w:rsidRPr="005A3D76">
        <w:rPr>
          <w:rFonts w:ascii="Arial" w:hAnsi="Arial" w:cs="Arial"/>
        </w:rPr>
        <w:t xml:space="preserve">9-13 Jun 2016  </w:t>
      </w:r>
      <w:r w:rsidR="001A12FC" w:rsidRPr="005A3D76">
        <w:rPr>
          <w:rFonts w:ascii="Arial" w:hAnsi="Arial" w:cs="Arial"/>
        </w:rPr>
        <w:tab/>
      </w:r>
      <w:r w:rsidR="00110FF4" w:rsidRPr="005A3D76">
        <w:rPr>
          <w:rFonts w:ascii="Arial" w:hAnsi="Arial" w:cs="Arial"/>
        </w:rPr>
        <w:t>International Communication Association, Fukuoka, Japan</w:t>
      </w:r>
      <w:r w:rsidR="001A12FC" w:rsidRPr="005A3D76">
        <w:rPr>
          <w:rFonts w:ascii="Arial" w:hAnsi="Arial" w:cs="Arial"/>
        </w:rPr>
        <w:t>:</w:t>
      </w:r>
      <w:r w:rsidR="005F34E2" w:rsidRPr="005A3D76">
        <w:rPr>
          <w:rFonts w:ascii="Arial" w:hAnsi="Arial" w:cs="Arial"/>
        </w:rPr>
        <w:t xml:space="preserve"> </w:t>
      </w:r>
      <w:r w:rsidR="00110FF4" w:rsidRPr="005A3D76">
        <w:rPr>
          <w:rFonts w:ascii="Arial" w:hAnsi="Arial" w:cs="Arial"/>
        </w:rPr>
        <w:t>“Inno</w:t>
      </w:r>
      <w:r w:rsidR="005F34E2" w:rsidRPr="005A3D76">
        <w:rPr>
          <w:rFonts w:ascii="Arial" w:hAnsi="Arial" w:cs="Arial"/>
        </w:rPr>
        <w:t>-</w:t>
      </w:r>
      <w:r w:rsidR="00110FF4" w:rsidRPr="005A3D76">
        <w:rPr>
          <w:rFonts w:ascii="Arial" w:hAnsi="Arial" w:cs="Arial"/>
        </w:rPr>
        <w:t>vations in Digital Inclusion Research, Policy and Practice” Blue Sky Workshop, W.H. Dutton, B.C. Reisdorf</w:t>
      </w:r>
      <w:r w:rsidR="001A12FC" w:rsidRPr="005A3D76">
        <w:rPr>
          <w:rFonts w:ascii="Arial" w:hAnsi="Arial" w:cs="Arial"/>
        </w:rPr>
        <w:t xml:space="preserve">; </w:t>
      </w:r>
      <w:r w:rsidRPr="005A3D76">
        <w:rPr>
          <w:rFonts w:ascii="Arial" w:hAnsi="Arial" w:cs="Arial"/>
        </w:rPr>
        <w:t>“Power Shifts and The Fifth Estate”, ICA Fellows Talk by Bill Dutton</w:t>
      </w:r>
    </w:p>
    <w:p w14:paraId="38A1C1C7" w14:textId="2F6E9E31" w:rsidR="00D45694" w:rsidRPr="005A3D76" w:rsidRDefault="00110FF4" w:rsidP="005F34E2">
      <w:pPr>
        <w:pStyle w:val="Normal1"/>
        <w:spacing w:after="120"/>
        <w:ind w:left="2160" w:hanging="2160"/>
        <w:rPr>
          <w:rFonts w:ascii="Arial" w:hAnsi="Arial" w:cs="Arial"/>
        </w:rPr>
      </w:pPr>
      <w:r w:rsidRPr="005A3D76">
        <w:rPr>
          <w:rFonts w:ascii="Arial" w:hAnsi="Arial" w:cs="Arial"/>
        </w:rPr>
        <w:t>19 May 2016</w:t>
      </w:r>
      <w:r w:rsidRPr="005A3D76">
        <w:rPr>
          <w:rFonts w:ascii="Arial" w:hAnsi="Arial" w:cs="Arial"/>
        </w:rPr>
        <w:tab/>
        <w:t>National Taiwan University, Taipei, Taiwan</w:t>
      </w:r>
      <w:r w:rsidR="001A12FC" w:rsidRPr="005A3D76">
        <w:rPr>
          <w:rFonts w:ascii="Arial" w:hAnsi="Arial" w:cs="Arial"/>
        </w:rPr>
        <w:t xml:space="preserve">: </w:t>
      </w:r>
      <w:r w:rsidRPr="005A3D76">
        <w:rPr>
          <w:rFonts w:ascii="Arial" w:hAnsi="Arial" w:cs="Arial"/>
        </w:rPr>
        <w:t>“Collaborate or Consolidate: Assessing the Competitive Effects of Production Joint Ventures”, A. Yankelevich</w:t>
      </w:r>
    </w:p>
    <w:p w14:paraId="12885816" w14:textId="41B77C71" w:rsidR="00D45694" w:rsidRPr="005A3D76" w:rsidRDefault="00E57C04" w:rsidP="005F34E2">
      <w:pPr>
        <w:pStyle w:val="Normal1"/>
        <w:spacing w:after="120"/>
        <w:ind w:left="2160" w:hanging="2160"/>
        <w:rPr>
          <w:rFonts w:ascii="Arial" w:hAnsi="Arial" w:cs="Arial"/>
        </w:rPr>
      </w:pPr>
      <w:r w:rsidRPr="005A3D76">
        <w:rPr>
          <w:rFonts w:ascii="Arial" w:hAnsi="Arial" w:cs="Arial"/>
        </w:rPr>
        <w:t>14 Mar 2016</w:t>
      </w:r>
      <w:r w:rsidRPr="005A3D76">
        <w:rPr>
          <w:rFonts w:ascii="Arial" w:hAnsi="Arial" w:cs="Arial"/>
        </w:rPr>
        <w:tab/>
      </w:r>
      <w:r w:rsidR="00110FF4" w:rsidRPr="005A3D76">
        <w:rPr>
          <w:rFonts w:ascii="Arial" w:hAnsi="Arial" w:cs="Arial"/>
        </w:rPr>
        <w:t xml:space="preserve">Graduate School of Library and Information </w:t>
      </w:r>
      <w:r w:rsidRPr="005A3D76">
        <w:rPr>
          <w:rFonts w:ascii="Arial" w:hAnsi="Arial" w:cs="Arial"/>
        </w:rPr>
        <w:t xml:space="preserve">Science, University of Illinois </w:t>
      </w:r>
      <w:r w:rsidR="00110FF4" w:rsidRPr="005A3D76">
        <w:rPr>
          <w:rFonts w:ascii="Arial" w:hAnsi="Arial" w:cs="Arial"/>
        </w:rPr>
        <w:t>at Urbana-Champaign</w:t>
      </w:r>
      <w:r w:rsidR="001A12FC" w:rsidRPr="005A3D76">
        <w:rPr>
          <w:rFonts w:ascii="Arial" w:hAnsi="Arial" w:cs="Arial"/>
        </w:rPr>
        <w:t>:</w:t>
      </w:r>
      <w:r w:rsidR="00110FF4" w:rsidRPr="005A3D76">
        <w:rPr>
          <w:rFonts w:ascii="Arial" w:hAnsi="Arial" w:cs="Arial"/>
        </w:rPr>
        <w:t xml:space="preserve"> “Power Shifts and the Rise of a Fifth Estate”, Windsor Lecture, W.H. Dutton</w:t>
      </w:r>
    </w:p>
    <w:p w14:paraId="31B5DB43" w14:textId="46E1BADF" w:rsidR="00D45694" w:rsidRPr="005A3D76" w:rsidRDefault="00E57C04" w:rsidP="005F34E2">
      <w:pPr>
        <w:pStyle w:val="Normal1"/>
        <w:spacing w:after="120"/>
        <w:ind w:left="2160" w:hanging="2160"/>
        <w:rPr>
          <w:rFonts w:ascii="Arial" w:hAnsi="Arial" w:cs="Arial"/>
        </w:rPr>
      </w:pPr>
      <w:r w:rsidRPr="005A3D76">
        <w:rPr>
          <w:rFonts w:ascii="Arial" w:hAnsi="Arial" w:cs="Arial"/>
        </w:rPr>
        <w:lastRenderedPageBreak/>
        <w:t xml:space="preserve">3 Mar 2016  </w:t>
      </w:r>
      <w:r w:rsidR="00AB6422" w:rsidRPr="005A3D76">
        <w:rPr>
          <w:rFonts w:ascii="Arial" w:hAnsi="Arial" w:cs="Arial"/>
        </w:rPr>
        <w:tab/>
      </w:r>
      <w:r w:rsidR="00110FF4" w:rsidRPr="005A3D76">
        <w:rPr>
          <w:rFonts w:ascii="Arial" w:hAnsi="Arial" w:cs="Arial"/>
        </w:rPr>
        <w:t>Michigan State University Department of Economics, Theory Brown Bag “An Evocative Theory of Limited Attention”, A. Yankelevich</w:t>
      </w:r>
    </w:p>
    <w:p w14:paraId="11D8E8B8" w14:textId="0C319834" w:rsidR="00D45694" w:rsidRPr="005A3D76" w:rsidRDefault="00E57C04" w:rsidP="005F34E2">
      <w:pPr>
        <w:pStyle w:val="Normal1"/>
        <w:spacing w:after="120"/>
        <w:ind w:left="2160" w:hanging="2160"/>
        <w:rPr>
          <w:rFonts w:ascii="Arial" w:hAnsi="Arial" w:cs="Arial"/>
        </w:rPr>
      </w:pPr>
      <w:r w:rsidRPr="005A3D76">
        <w:rPr>
          <w:rFonts w:ascii="Arial" w:hAnsi="Arial" w:cs="Arial"/>
        </w:rPr>
        <w:t>11 Feb 2016</w:t>
      </w:r>
      <w:r w:rsidR="00AB6422" w:rsidRPr="005A3D76">
        <w:rPr>
          <w:rFonts w:ascii="Arial" w:hAnsi="Arial" w:cs="Arial"/>
        </w:rPr>
        <w:tab/>
      </w:r>
      <w:r w:rsidR="00110FF4" w:rsidRPr="005A3D76">
        <w:rPr>
          <w:rFonts w:ascii="Arial" w:hAnsi="Arial" w:cs="Arial"/>
        </w:rPr>
        <w:t>Department of Radio, and a Television and Film (RTF) Colloquium, University of Texas, Austin</w:t>
      </w:r>
      <w:r w:rsidR="00AB6422" w:rsidRPr="005A3D76">
        <w:rPr>
          <w:rFonts w:ascii="Arial" w:hAnsi="Arial" w:cs="Arial"/>
        </w:rPr>
        <w:t xml:space="preserve">: </w:t>
      </w:r>
      <w:r w:rsidR="00110FF4" w:rsidRPr="005A3D76">
        <w:rPr>
          <w:rFonts w:ascii="Arial" w:hAnsi="Arial" w:cs="Arial"/>
        </w:rPr>
        <w:t>“Putting Policy in its Place”, Technology and Information Policy Institute (TIPI) Speaker Series, Invited Speaker, W.H. Dutton</w:t>
      </w:r>
    </w:p>
    <w:p w14:paraId="3F2BD7AE" w14:textId="65A8B4B7" w:rsidR="00E57C04" w:rsidRPr="005A3D76" w:rsidRDefault="00E57C04" w:rsidP="005F34E2">
      <w:pPr>
        <w:pStyle w:val="Normal1"/>
        <w:spacing w:after="120"/>
        <w:ind w:left="2160" w:hanging="2160"/>
        <w:rPr>
          <w:rFonts w:ascii="Arial" w:hAnsi="Arial" w:cs="Arial"/>
        </w:rPr>
      </w:pPr>
      <w:r w:rsidRPr="005A3D76">
        <w:rPr>
          <w:rFonts w:ascii="Arial" w:hAnsi="Arial" w:cs="Arial"/>
        </w:rPr>
        <w:t xml:space="preserve">26 Jan 2016  </w:t>
      </w:r>
      <w:r w:rsidR="00AB6422" w:rsidRPr="005A3D76">
        <w:rPr>
          <w:rFonts w:ascii="Arial" w:hAnsi="Arial" w:cs="Arial"/>
        </w:rPr>
        <w:tab/>
      </w:r>
      <w:r w:rsidR="00110FF4" w:rsidRPr="005A3D76">
        <w:rPr>
          <w:rFonts w:ascii="Arial" w:hAnsi="Arial" w:cs="Arial"/>
        </w:rPr>
        <w:t>Michigan State University Quello Center</w:t>
      </w:r>
      <w:r w:rsidR="00AB6422" w:rsidRPr="005A3D76">
        <w:rPr>
          <w:rFonts w:ascii="Arial" w:hAnsi="Arial" w:cs="Arial"/>
        </w:rPr>
        <w:t xml:space="preserve">: </w:t>
      </w:r>
      <w:r w:rsidR="00110FF4" w:rsidRPr="005A3D76">
        <w:rPr>
          <w:rFonts w:ascii="Arial" w:hAnsi="Arial" w:cs="Arial"/>
        </w:rPr>
        <w:t>“</w:t>
      </w:r>
      <w:r w:rsidRPr="005A3D76">
        <w:rPr>
          <w:rFonts w:ascii="Arial" w:hAnsi="Arial" w:cs="Arial"/>
          <w:color w:val="000000" w:themeColor="text1"/>
        </w:rPr>
        <w:t>W</w:t>
      </w:r>
      <w:r w:rsidR="00110FF4" w:rsidRPr="005A3D76">
        <w:rPr>
          <w:rFonts w:ascii="Arial" w:hAnsi="Arial" w:cs="Arial"/>
          <w:color w:val="000000" w:themeColor="text1"/>
        </w:rPr>
        <w:t>hat is ‘Special Access’ and Why is It So Important?</w:t>
      </w:r>
      <w:r w:rsidR="00110FF4" w:rsidRPr="005A3D76">
        <w:rPr>
          <w:rFonts w:ascii="Arial" w:hAnsi="Arial" w:cs="Arial"/>
        </w:rPr>
        <w:t xml:space="preserve">”, A. Yankelevich </w:t>
      </w:r>
      <w:r w:rsidRPr="005A3D76">
        <w:rPr>
          <w:rFonts w:ascii="Arial" w:hAnsi="Arial" w:cs="Arial"/>
        </w:rPr>
        <w:t xml:space="preserve"> </w:t>
      </w:r>
    </w:p>
    <w:p w14:paraId="11105C99" w14:textId="1429C8AB" w:rsidR="00D45694" w:rsidRPr="005A3D76" w:rsidRDefault="00E57C04" w:rsidP="005F34E2">
      <w:pPr>
        <w:pStyle w:val="Normal1"/>
        <w:spacing w:after="120"/>
        <w:ind w:left="2160" w:hanging="2160"/>
        <w:rPr>
          <w:rFonts w:ascii="Arial" w:hAnsi="Arial" w:cs="Arial"/>
        </w:rPr>
      </w:pPr>
      <w:r w:rsidRPr="005A3D76">
        <w:rPr>
          <w:rFonts w:ascii="Arial" w:hAnsi="Arial" w:cs="Arial"/>
        </w:rPr>
        <w:t>3 Dec 2015</w:t>
      </w:r>
      <w:r w:rsidRPr="005A3D76">
        <w:rPr>
          <w:rFonts w:ascii="Arial" w:hAnsi="Arial" w:cs="Arial"/>
        </w:rPr>
        <w:tab/>
      </w:r>
      <w:r w:rsidR="00110FF4" w:rsidRPr="005A3D76">
        <w:rPr>
          <w:rFonts w:ascii="Arial" w:hAnsi="Arial" w:cs="Arial"/>
        </w:rPr>
        <w:t>Cybersecurity Seminar, Telecommunications Association of Michigan, Kellogg Center, MSU, East Lansing, MI</w:t>
      </w:r>
      <w:r w:rsidR="00AB6422" w:rsidRPr="005A3D76">
        <w:rPr>
          <w:rFonts w:ascii="Arial" w:hAnsi="Arial" w:cs="Arial"/>
        </w:rPr>
        <w:t xml:space="preserve">: </w:t>
      </w:r>
      <w:r w:rsidRPr="005A3D76">
        <w:rPr>
          <w:rFonts w:ascii="Arial" w:hAnsi="Arial" w:cs="Arial"/>
        </w:rPr>
        <w:t>“</w:t>
      </w:r>
      <w:r w:rsidR="00110FF4" w:rsidRPr="005A3D76">
        <w:rPr>
          <w:rFonts w:ascii="Arial" w:hAnsi="Arial" w:cs="Arial"/>
        </w:rPr>
        <w:t>Issues Arising Around Cybersecurity</w:t>
      </w:r>
      <w:r w:rsidRPr="005A3D76">
        <w:rPr>
          <w:rFonts w:ascii="Arial" w:hAnsi="Arial" w:cs="Arial"/>
        </w:rPr>
        <w:t>”</w:t>
      </w:r>
      <w:r w:rsidR="00110FF4" w:rsidRPr="005A3D76">
        <w:rPr>
          <w:rFonts w:ascii="Arial" w:hAnsi="Arial" w:cs="Arial"/>
        </w:rPr>
        <w:t>, Invited Speaker, W.H. Dutton</w:t>
      </w:r>
    </w:p>
    <w:p w14:paraId="1EC6BA42" w14:textId="22040916" w:rsidR="00E57C04" w:rsidRPr="005A3D76" w:rsidRDefault="00110FF4" w:rsidP="005F34E2">
      <w:pPr>
        <w:pStyle w:val="Normal1"/>
        <w:spacing w:after="120"/>
        <w:ind w:left="720" w:hanging="720"/>
        <w:rPr>
          <w:rFonts w:ascii="Arial" w:hAnsi="Arial" w:cs="Arial"/>
        </w:rPr>
      </w:pPr>
      <w:r w:rsidRPr="005A3D76">
        <w:rPr>
          <w:rFonts w:ascii="Arial" w:hAnsi="Arial" w:cs="Arial"/>
        </w:rPr>
        <w:t>21-23 Nov 201</w:t>
      </w:r>
      <w:r w:rsidR="00E57C04" w:rsidRPr="005A3D76">
        <w:rPr>
          <w:rFonts w:ascii="Arial" w:hAnsi="Arial" w:cs="Arial"/>
        </w:rPr>
        <w:t xml:space="preserve">5  </w:t>
      </w:r>
      <w:r w:rsidR="00AB6422" w:rsidRPr="005A3D76">
        <w:rPr>
          <w:rFonts w:ascii="Arial" w:hAnsi="Arial" w:cs="Arial"/>
        </w:rPr>
        <w:tab/>
      </w:r>
      <w:r w:rsidRPr="005A3D76">
        <w:rPr>
          <w:rFonts w:ascii="Arial" w:hAnsi="Arial" w:cs="Arial"/>
        </w:rPr>
        <w:t>Southern Economic Association, 85th Meeting, New Orleans, LA</w:t>
      </w:r>
      <w:r w:rsidR="00AB6422" w:rsidRPr="005A3D76">
        <w:rPr>
          <w:rFonts w:ascii="Arial" w:hAnsi="Arial" w:cs="Arial"/>
        </w:rPr>
        <w:t xml:space="preserve">: </w:t>
      </w:r>
      <w:r w:rsidR="00AB6422" w:rsidRPr="005A3D76">
        <w:rPr>
          <w:rFonts w:ascii="Arial" w:hAnsi="Arial" w:cs="Arial"/>
        </w:rPr>
        <w:tab/>
      </w:r>
      <w:r w:rsidR="00AB6422" w:rsidRPr="005A3D76">
        <w:rPr>
          <w:rFonts w:ascii="Arial" w:hAnsi="Arial" w:cs="Arial"/>
        </w:rPr>
        <w:tab/>
      </w:r>
      <w:r w:rsidR="00AB6422" w:rsidRPr="005A3D76">
        <w:rPr>
          <w:rFonts w:ascii="Arial" w:hAnsi="Arial" w:cs="Arial"/>
        </w:rPr>
        <w:tab/>
      </w:r>
      <w:r w:rsidRPr="005A3D76">
        <w:rPr>
          <w:rFonts w:ascii="Arial" w:hAnsi="Arial" w:cs="Arial"/>
        </w:rPr>
        <w:t>“Price Caps in the Market for Special Access”, A. Yankelevich</w:t>
      </w:r>
    </w:p>
    <w:p w14:paraId="22793C65" w14:textId="395E8153" w:rsidR="00D45694" w:rsidRPr="005A3D76" w:rsidRDefault="00E57C04" w:rsidP="005F34E2">
      <w:pPr>
        <w:pStyle w:val="Normal1"/>
        <w:spacing w:after="120"/>
        <w:ind w:left="2160" w:hanging="2160"/>
        <w:rPr>
          <w:rFonts w:ascii="Arial" w:hAnsi="Arial" w:cs="Arial"/>
        </w:rPr>
      </w:pPr>
      <w:r w:rsidRPr="005A3D76">
        <w:rPr>
          <w:rFonts w:ascii="Arial" w:hAnsi="Arial" w:cs="Arial"/>
        </w:rPr>
        <w:t>13 Nov 2015</w:t>
      </w:r>
      <w:r w:rsidR="00AB6422" w:rsidRPr="005A3D76">
        <w:rPr>
          <w:rFonts w:ascii="Arial" w:hAnsi="Arial" w:cs="Arial"/>
        </w:rPr>
        <w:tab/>
      </w:r>
      <w:r w:rsidR="00110FF4" w:rsidRPr="005A3D76">
        <w:rPr>
          <w:rFonts w:ascii="Arial" w:hAnsi="Arial" w:cs="Arial"/>
        </w:rPr>
        <w:t>Rob Kling Center of Social Informatics and the Department of Informatics and Library Science, School of Informatics and Computing, Indiana University, Bloomington</w:t>
      </w:r>
      <w:r w:rsidR="00AB6422" w:rsidRPr="005A3D76">
        <w:rPr>
          <w:rFonts w:ascii="Arial" w:hAnsi="Arial" w:cs="Arial"/>
        </w:rPr>
        <w:t xml:space="preserve">: </w:t>
      </w:r>
      <w:r w:rsidR="00110FF4" w:rsidRPr="005A3D76">
        <w:rPr>
          <w:rFonts w:ascii="Arial" w:hAnsi="Arial" w:cs="Arial"/>
        </w:rPr>
        <w:t xml:space="preserve">“Power Shift: Rise of the Internet and a Fifth Estate”, Invited speaker, W.H. Dutton </w:t>
      </w:r>
    </w:p>
    <w:p w14:paraId="0DBF75A7" w14:textId="79941215" w:rsidR="00D45694" w:rsidRPr="005A3D76" w:rsidRDefault="00E57C04" w:rsidP="005F34E2">
      <w:pPr>
        <w:pStyle w:val="Normal1"/>
        <w:spacing w:after="120"/>
        <w:ind w:left="2160" w:hanging="2160"/>
        <w:rPr>
          <w:rFonts w:ascii="Arial" w:hAnsi="Arial" w:cs="Arial"/>
        </w:rPr>
      </w:pPr>
      <w:r w:rsidRPr="005A3D76">
        <w:rPr>
          <w:rFonts w:ascii="Arial" w:hAnsi="Arial" w:cs="Arial"/>
        </w:rPr>
        <w:t xml:space="preserve">5 Nov 2015 </w:t>
      </w:r>
      <w:r w:rsidR="00AB6422" w:rsidRPr="005A3D76">
        <w:rPr>
          <w:rFonts w:ascii="Arial" w:hAnsi="Arial" w:cs="Arial"/>
        </w:rPr>
        <w:tab/>
      </w:r>
      <w:r w:rsidR="00110FF4" w:rsidRPr="005A3D76">
        <w:rPr>
          <w:rFonts w:ascii="Arial" w:hAnsi="Arial" w:cs="Arial"/>
        </w:rPr>
        <w:t>Oxford Internet Institute, University of Oxford, Oxford, UK</w:t>
      </w:r>
      <w:r w:rsidR="00AB6422" w:rsidRPr="005A3D76">
        <w:rPr>
          <w:rFonts w:ascii="Arial" w:hAnsi="Arial" w:cs="Arial"/>
        </w:rPr>
        <w:t xml:space="preserve">: </w:t>
      </w:r>
      <w:r w:rsidR="00110FF4" w:rsidRPr="005A3D76">
        <w:rPr>
          <w:rFonts w:ascii="Arial" w:hAnsi="Arial" w:cs="Arial"/>
        </w:rPr>
        <w:t>“Fireside Chat”, a conversation and interview with faculty and students, Invited speaker, W.H. Dutton</w:t>
      </w:r>
    </w:p>
    <w:p w14:paraId="57C759F5" w14:textId="4086B407" w:rsidR="00D45694" w:rsidRPr="005A3D76" w:rsidRDefault="00E57C04" w:rsidP="005F34E2">
      <w:pPr>
        <w:pStyle w:val="Normal1"/>
        <w:spacing w:after="120"/>
        <w:ind w:left="2160" w:hanging="2160"/>
        <w:rPr>
          <w:rFonts w:ascii="Arial" w:hAnsi="Arial" w:cs="Arial"/>
        </w:rPr>
      </w:pPr>
      <w:r w:rsidRPr="005A3D76">
        <w:rPr>
          <w:rFonts w:ascii="Arial" w:hAnsi="Arial" w:cs="Arial"/>
        </w:rPr>
        <w:t>29 Oct 2015</w:t>
      </w:r>
      <w:r w:rsidRPr="005A3D76">
        <w:rPr>
          <w:rFonts w:ascii="Arial" w:hAnsi="Arial" w:cs="Arial"/>
        </w:rPr>
        <w:tab/>
      </w:r>
      <w:r w:rsidR="00110FF4" w:rsidRPr="005A3D76">
        <w:rPr>
          <w:rFonts w:ascii="Arial" w:hAnsi="Arial" w:cs="Arial"/>
        </w:rPr>
        <w:t>Video conferencing for several hundred students of the Free Journalism School, Kiev, Ukraine</w:t>
      </w:r>
      <w:r w:rsidR="00AB6422" w:rsidRPr="005A3D76">
        <w:rPr>
          <w:rFonts w:ascii="Arial" w:hAnsi="Arial" w:cs="Arial"/>
        </w:rPr>
        <w:t xml:space="preserve">: </w:t>
      </w:r>
      <w:r w:rsidR="00110FF4" w:rsidRPr="005A3D76">
        <w:rPr>
          <w:rFonts w:ascii="Arial" w:hAnsi="Arial" w:cs="Arial"/>
        </w:rPr>
        <w:t>“Why Journalism Needs the Fifth Estate: Networked Individuals in the War for Information”, Invited speaker, W.H. Dutton</w:t>
      </w:r>
    </w:p>
    <w:p w14:paraId="235D52EF" w14:textId="67B9E5DC" w:rsidR="00D45694" w:rsidRPr="005A3D76" w:rsidRDefault="00E57C04" w:rsidP="005F34E2">
      <w:pPr>
        <w:pStyle w:val="Normal1"/>
        <w:spacing w:after="120"/>
        <w:ind w:left="2160" w:hanging="2160"/>
        <w:rPr>
          <w:rFonts w:ascii="Arial" w:hAnsi="Arial" w:cs="Arial"/>
        </w:rPr>
      </w:pPr>
      <w:r w:rsidRPr="005A3D76">
        <w:rPr>
          <w:rFonts w:ascii="Arial" w:hAnsi="Arial" w:cs="Arial"/>
        </w:rPr>
        <w:t>16 Oct 2015</w:t>
      </w:r>
      <w:r w:rsidRPr="005A3D76">
        <w:rPr>
          <w:rFonts w:ascii="Arial" w:hAnsi="Arial" w:cs="Arial"/>
        </w:rPr>
        <w:tab/>
      </w:r>
      <w:r w:rsidR="00110FF4" w:rsidRPr="005A3D76">
        <w:rPr>
          <w:rFonts w:ascii="Arial" w:hAnsi="Arial" w:cs="Arial"/>
        </w:rPr>
        <w:t>School of Communication, and Institute for Creativity, Hong Kong Baptist University, Hong Kong, China</w:t>
      </w:r>
      <w:r w:rsidR="00AB6422" w:rsidRPr="005A3D76">
        <w:rPr>
          <w:rFonts w:ascii="Arial" w:hAnsi="Arial" w:cs="Arial"/>
        </w:rPr>
        <w:t xml:space="preserve">: </w:t>
      </w:r>
      <w:r w:rsidR="00110FF4" w:rsidRPr="005A3D76">
        <w:rPr>
          <w:rFonts w:ascii="Arial" w:hAnsi="Arial" w:cs="Arial"/>
        </w:rPr>
        <w:t>“The Internet’s Fifth Estate: Net Delusion or Democratic Potential’”, a seminar for faculty, students &amp; guests, Invited speaker, W.H. Dutton</w:t>
      </w:r>
    </w:p>
    <w:p w14:paraId="2AF42316" w14:textId="61B40801" w:rsidR="00D45694" w:rsidRPr="005A3D76" w:rsidRDefault="005C651D" w:rsidP="005F34E2">
      <w:pPr>
        <w:pStyle w:val="Normal1"/>
        <w:spacing w:after="120"/>
        <w:ind w:left="2160" w:hanging="2160"/>
        <w:rPr>
          <w:rFonts w:ascii="Arial" w:hAnsi="Arial" w:cs="Arial"/>
        </w:rPr>
      </w:pPr>
      <w:r w:rsidRPr="005A3D76">
        <w:rPr>
          <w:rFonts w:ascii="Arial" w:hAnsi="Arial" w:cs="Arial"/>
        </w:rPr>
        <w:t>15 Oct 2015</w:t>
      </w:r>
      <w:r w:rsidRPr="005A3D76">
        <w:rPr>
          <w:rFonts w:ascii="Arial" w:hAnsi="Arial" w:cs="Arial"/>
        </w:rPr>
        <w:tab/>
      </w:r>
      <w:r w:rsidR="00110FF4" w:rsidRPr="005A3D76">
        <w:rPr>
          <w:rFonts w:ascii="Arial" w:hAnsi="Arial" w:cs="Arial"/>
        </w:rPr>
        <w:t>School of Communication, and Institute for Creativity, Hong Kong Baptist University, Hong Kong, China</w:t>
      </w:r>
      <w:r w:rsidR="00AB6422" w:rsidRPr="005A3D76">
        <w:rPr>
          <w:rFonts w:ascii="Arial" w:hAnsi="Arial" w:cs="Arial"/>
        </w:rPr>
        <w:t xml:space="preserve">: </w:t>
      </w:r>
      <w:r w:rsidR="00110FF4" w:rsidRPr="005A3D76">
        <w:rPr>
          <w:rFonts w:ascii="Arial" w:hAnsi="Arial" w:cs="Arial"/>
        </w:rPr>
        <w:t>“Keystones to Foster Inclusive Knowledge Societies”, Invited keynote, W.H. Dutton</w:t>
      </w:r>
    </w:p>
    <w:p w14:paraId="1CDF084C" w14:textId="2341E8E1" w:rsidR="00D45694" w:rsidRPr="005A3D76" w:rsidRDefault="005C651D" w:rsidP="005F34E2">
      <w:pPr>
        <w:pStyle w:val="Normal1"/>
        <w:spacing w:after="120"/>
        <w:ind w:left="2160" w:hanging="2160"/>
        <w:rPr>
          <w:rFonts w:ascii="Arial" w:hAnsi="Arial" w:cs="Arial"/>
        </w:rPr>
      </w:pPr>
      <w:r w:rsidRPr="005A3D76">
        <w:rPr>
          <w:rFonts w:ascii="Arial" w:hAnsi="Arial" w:cs="Arial"/>
        </w:rPr>
        <w:t>31 Aug 2015</w:t>
      </w:r>
      <w:r w:rsidRPr="005A3D76">
        <w:rPr>
          <w:rFonts w:ascii="Arial" w:hAnsi="Arial" w:cs="Arial"/>
        </w:rPr>
        <w:tab/>
      </w:r>
      <w:r w:rsidR="00110FF4" w:rsidRPr="005A3D76">
        <w:rPr>
          <w:rFonts w:ascii="Arial" w:hAnsi="Arial" w:cs="Arial"/>
        </w:rPr>
        <w:t>Technical University of Denmark (DTU), Business, Copenhagen, Denmark</w:t>
      </w:r>
      <w:r w:rsidR="00AB6422" w:rsidRPr="005A3D76">
        <w:rPr>
          <w:rFonts w:ascii="Arial" w:hAnsi="Arial" w:cs="Arial"/>
        </w:rPr>
        <w:t xml:space="preserve">: </w:t>
      </w:r>
      <w:r w:rsidRPr="005A3D76">
        <w:rPr>
          <w:rFonts w:ascii="Arial" w:hAnsi="Arial" w:cs="Arial"/>
        </w:rPr>
        <w:t>“</w:t>
      </w:r>
      <w:r w:rsidR="00110FF4" w:rsidRPr="005A3D76">
        <w:rPr>
          <w:rFonts w:ascii="Arial" w:hAnsi="Arial" w:cs="Arial"/>
        </w:rPr>
        <w:t>The Internet’s Fifth Estate: a New Business Reality’, Invited speaker, W.H. Dutton</w:t>
      </w:r>
    </w:p>
    <w:p w14:paraId="4850D204" w14:textId="502E1BE2" w:rsidR="00D45694" w:rsidRPr="005A3D76" w:rsidRDefault="005C651D" w:rsidP="005F34E2">
      <w:pPr>
        <w:pStyle w:val="Normal1"/>
        <w:spacing w:after="120"/>
        <w:ind w:left="2160" w:hanging="2160"/>
        <w:rPr>
          <w:rFonts w:ascii="Arial" w:hAnsi="Arial" w:cs="Arial"/>
        </w:rPr>
      </w:pPr>
      <w:r w:rsidRPr="005A3D76">
        <w:rPr>
          <w:rFonts w:ascii="Arial" w:hAnsi="Arial" w:cs="Arial"/>
        </w:rPr>
        <w:t>19 Aug 2015</w:t>
      </w:r>
      <w:r w:rsidRPr="005A3D76">
        <w:rPr>
          <w:rFonts w:ascii="Arial" w:hAnsi="Arial" w:cs="Arial"/>
        </w:rPr>
        <w:tab/>
      </w:r>
      <w:r w:rsidR="00110FF4" w:rsidRPr="005A3D76">
        <w:rPr>
          <w:rFonts w:ascii="Arial" w:hAnsi="Arial" w:cs="Arial"/>
        </w:rPr>
        <w:t>Annual Regulatory Studies Program, Institute of Public Utilities, Kellogg Center, Michigan State University</w:t>
      </w:r>
      <w:r w:rsidR="001D61A9" w:rsidRPr="005A3D76">
        <w:rPr>
          <w:rFonts w:ascii="Arial" w:hAnsi="Arial" w:cs="Arial"/>
        </w:rPr>
        <w:t xml:space="preserve">: </w:t>
      </w:r>
      <w:r w:rsidR="00110FF4" w:rsidRPr="005A3D76">
        <w:rPr>
          <w:rFonts w:ascii="Arial" w:hAnsi="Arial" w:cs="Arial"/>
        </w:rPr>
        <w:t>“Net Neutrality”, Invited speaker, W.H. Dutton</w:t>
      </w:r>
    </w:p>
    <w:p w14:paraId="5B0917E8" w14:textId="0C088DA7" w:rsidR="00D45694" w:rsidRPr="005A3D76" w:rsidRDefault="005C651D" w:rsidP="005F34E2">
      <w:pPr>
        <w:pStyle w:val="Normal1"/>
        <w:spacing w:after="120"/>
        <w:ind w:left="2160" w:hanging="2160"/>
        <w:rPr>
          <w:rFonts w:ascii="Arial" w:hAnsi="Arial" w:cs="Arial"/>
        </w:rPr>
      </w:pPr>
      <w:r w:rsidRPr="005A3D76">
        <w:rPr>
          <w:rFonts w:ascii="Arial" w:hAnsi="Arial" w:cs="Arial"/>
        </w:rPr>
        <w:t xml:space="preserve">5 Aug 2015 </w:t>
      </w:r>
      <w:r w:rsidR="001D61A9" w:rsidRPr="005A3D76">
        <w:rPr>
          <w:rFonts w:ascii="Arial" w:hAnsi="Arial" w:cs="Arial"/>
        </w:rPr>
        <w:tab/>
      </w:r>
      <w:r w:rsidR="00110FF4" w:rsidRPr="005A3D76">
        <w:rPr>
          <w:rFonts w:ascii="Arial" w:hAnsi="Arial" w:cs="Arial"/>
        </w:rPr>
        <w:t>Presentation delivered by video conferencing to faculty and students of Nelson Mandela Metropolitan University, Port Elizabeth, South Africa</w:t>
      </w:r>
      <w:r w:rsidR="001D61A9" w:rsidRPr="005A3D76">
        <w:rPr>
          <w:rFonts w:ascii="Arial" w:hAnsi="Arial" w:cs="Arial"/>
        </w:rPr>
        <w:t xml:space="preserve">: </w:t>
      </w:r>
      <w:r w:rsidR="00110FF4" w:rsidRPr="005A3D76">
        <w:rPr>
          <w:rFonts w:ascii="Arial" w:hAnsi="Arial" w:cs="Arial"/>
        </w:rPr>
        <w:t>“Challenges for Internet Research: Cybersecurity and Internet Governance”, Invited speaker, W.H. Dutton</w:t>
      </w:r>
    </w:p>
    <w:p w14:paraId="5C864ACA" w14:textId="05135C8F" w:rsidR="00D45694" w:rsidRPr="005A3D76" w:rsidRDefault="005C651D" w:rsidP="005F34E2">
      <w:pPr>
        <w:pStyle w:val="Normal1"/>
        <w:spacing w:after="120"/>
        <w:ind w:left="2160" w:hanging="2160"/>
        <w:rPr>
          <w:rFonts w:ascii="Arial" w:hAnsi="Arial" w:cs="Arial"/>
        </w:rPr>
      </w:pPr>
      <w:r w:rsidRPr="005A3D76">
        <w:rPr>
          <w:rFonts w:ascii="Arial" w:hAnsi="Arial" w:cs="Arial"/>
        </w:rPr>
        <w:lastRenderedPageBreak/>
        <w:t xml:space="preserve">27-29 Jul 2015 </w:t>
      </w:r>
      <w:r w:rsidR="001D61A9" w:rsidRPr="005A3D76">
        <w:rPr>
          <w:rFonts w:ascii="Arial" w:hAnsi="Arial" w:cs="Arial"/>
        </w:rPr>
        <w:tab/>
      </w:r>
      <w:r w:rsidR="00110FF4" w:rsidRPr="005A3D76">
        <w:rPr>
          <w:rFonts w:ascii="Arial" w:hAnsi="Arial" w:cs="Arial"/>
        </w:rPr>
        <w:t>Social Media &amp; Society: 2015 Intern</w:t>
      </w:r>
      <w:r w:rsidRPr="005A3D76">
        <w:rPr>
          <w:rFonts w:ascii="Arial" w:hAnsi="Arial" w:cs="Arial"/>
        </w:rPr>
        <w:t xml:space="preserve">ational Conference, 27-29 July, </w:t>
      </w:r>
      <w:r w:rsidR="00110FF4" w:rsidRPr="005A3D76">
        <w:rPr>
          <w:rFonts w:ascii="Arial" w:hAnsi="Arial" w:cs="Arial"/>
        </w:rPr>
        <w:t>Reyerson University, Toronto, Canada</w:t>
      </w:r>
      <w:r w:rsidR="001D61A9" w:rsidRPr="005A3D76">
        <w:rPr>
          <w:rFonts w:ascii="Arial" w:hAnsi="Arial" w:cs="Arial"/>
        </w:rPr>
        <w:t xml:space="preserve">: </w:t>
      </w:r>
      <w:r w:rsidR="00110FF4" w:rsidRPr="005A3D76">
        <w:rPr>
          <w:rFonts w:ascii="Arial" w:hAnsi="Arial" w:cs="Arial"/>
        </w:rPr>
        <w:t>“Society Meets Social Media: Canaries at the Coal Face of the Internet”, Invited keynote lecture, W.H. Dutton</w:t>
      </w:r>
    </w:p>
    <w:p w14:paraId="63A79422" w14:textId="52D29897" w:rsidR="00D45694" w:rsidRPr="005A3D76" w:rsidRDefault="005C651D" w:rsidP="005F34E2">
      <w:pPr>
        <w:pStyle w:val="Normal1"/>
        <w:spacing w:after="120"/>
        <w:ind w:left="2160" w:hanging="2160"/>
        <w:rPr>
          <w:rFonts w:ascii="Arial" w:hAnsi="Arial" w:cs="Arial"/>
        </w:rPr>
      </w:pPr>
      <w:r w:rsidRPr="005A3D76">
        <w:rPr>
          <w:rFonts w:ascii="Arial" w:hAnsi="Arial" w:cs="Arial"/>
        </w:rPr>
        <w:t xml:space="preserve">25-29 May 2015 </w:t>
      </w:r>
      <w:r w:rsidR="001D61A9" w:rsidRPr="005A3D76">
        <w:rPr>
          <w:rFonts w:ascii="Arial" w:hAnsi="Arial" w:cs="Arial"/>
        </w:rPr>
        <w:tab/>
      </w:r>
      <w:r w:rsidR="00110FF4" w:rsidRPr="005A3D76">
        <w:rPr>
          <w:rFonts w:ascii="Arial" w:hAnsi="Arial" w:cs="Arial"/>
        </w:rPr>
        <w:t>WSIS 2015 Conference at the ITU, Geneva, Switzerland</w:t>
      </w:r>
      <w:r w:rsidR="001D61A9" w:rsidRPr="005A3D76">
        <w:rPr>
          <w:rFonts w:ascii="Arial" w:hAnsi="Arial" w:cs="Arial"/>
        </w:rPr>
        <w:t xml:space="preserve">: </w:t>
      </w:r>
      <w:r w:rsidRPr="005A3D76">
        <w:rPr>
          <w:rFonts w:ascii="Arial" w:hAnsi="Arial" w:cs="Arial"/>
        </w:rPr>
        <w:t>“</w:t>
      </w:r>
      <w:r w:rsidR="00110FF4" w:rsidRPr="005A3D76">
        <w:rPr>
          <w:rFonts w:ascii="Arial" w:hAnsi="Arial" w:cs="Arial"/>
        </w:rPr>
        <w:t>WSIS C9. Media: Free, Independent and Pluralistic Media at the Heart of Post-2015 Development Agenda’, Invited panelist, W.H. Dutton [Also spoke on the concluding session of the Conference]</w:t>
      </w:r>
    </w:p>
    <w:p w14:paraId="6B3C37E7" w14:textId="3A59CA71" w:rsidR="00D45694" w:rsidRPr="005A3D76" w:rsidRDefault="005C651D" w:rsidP="005F34E2">
      <w:pPr>
        <w:pStyle w:val="Normal1"/>
        <w:spacing w:after="120"/>
        <w:ind w:left="2160" w:hanging="2160"/>
        <w:rPr>
          <w:rFonts w:ascii="Arial" w:hAnsi="Arial" w:cs="Arial"/>
        </w:rPr>
      </w:pPr>
      <w:r w:rsidRPr="005A3D76">
        <w:rPr>
          <w:rFonts w:ascii="Arial" w:hAnsi="Arial" w:cs="Arial"/>
        </w:rPr>
        <w:t>24 Apr 2015</w:t>
      </w:r>
      <w:r w:rsidRPr="005A3D76">
        <w:rPr>
          <w:rFonts w:ascii="Arial" w:hAnsi="Arial" w:cs="Arial"/>
        </w:rPr>
        <w:tab/>
      </w:r>
      <w:r w:rsidR="00110FF4" w:rsidRPr="005A3D76">
        <w:rPr>
          <w:rFonts w:ascii="Arial" w:hAnsi="Arial" w:cs="Arial"/>
        </w:rPr>
        <w:t>‘Internet Governance in Latin America: Between Borderless Governance and National Initiatives’, University of San Andrés, Buenos Aires, Brasil</w:t>
      </w:r>
      <w:r w:rsidR="001D61A9" w:rsidRPr="005A3D76">
        <w:rPr>
          <w:rFonts w:ascii="Arial" w:hAnsi="Arial" w:cs="Arial"/>
        </w:rPr>
        <w:t xml:space="preserve">: </w:t>
      </w:r>
      <w:r w:rsidR="00110FF4" w:rsidRPr="005A3D76">
        <w:rPr>
          <w:rFonts w:ascii="Arial" w:hAnsi="Arial" w:cs="Arial"/>
        </w:rPr>
        <w:t>“Multistakeholder Internet Governance?”, presentation for Invited speaker, W.H. Dutton</w:t>
      </w:r>
    </w:p>
    <w:p w14:paraId="15AF87F7" w14:textId="07BE9E94" w:rsidR="00D45694" w:rsidRPr="005A3D76" w:rsidRDefault="005C651D" w:rsidP="005F34E2">
      <w:pPr>
        <w:pStyle w:val="Normal1"/>
        <w:spacing w:after="120"/>
        <w:ind w:left="2160" w:hanging="2160"/>
        <w:rPr>
          <w:rFonts w:ascii="Arial" w:hAnsi="Arial" w:cs="Arial"/>
        </w:rPr>
      </w:pPr>
      <w:r w:rsidRPr="005A3D76">
        <w:rPr>
          <w:rFonts w:ascii="Arial" w:hAnsi="Arial" w:cs="Arial"/>
        </w:rPr>
        <w:t>11 Apr 2015</w:t>
      </w:r>
      <w:r w:rsidRPr="005A3D76">
        <w:rPr>
          <w:rFonts w:ascii="Arial" w:hAnsi="Arial" w:cs="Arial"/>
        </w:rPr>
        <w:tab/>
      </w:r>
      <w:r w:rsidR="00110FF4" w:rsidRPr="005A3D76">
        <w:rPr>
          <w:rFonts w:ascii="Arial" w:hAnsi="Arial" w:cs="Arial"/>
        </w:rPr>
        <w:t>‘Remaking (Digital) News’ Symposium, Northwestern University</w:t>
      </w:r>
      <w:r w:rsidR="001D61A9" w:rsidRPr="005A3D76">
        <w:rPr>
          <w:rFonts w:ascii="Arial" w:hAnsi="Arial" w:cs="Arial"/>
        </w:rPr>
        <w:t xml:space="preserve">: </w:t>
      </w:r>
      <w:r w:rsidR="005F34E2" w:rsidRPr="005A3D76">
        <w:rPr>
          <w:rFonts w:ascii="Arial" w:hAnsi="Arial" w:cs="Arial"/>
        </w:rPr>
        <w:t xml:space="preserve">             </w:t>
      </w:r>
      <w:r w:rsidR="00110FF4" w:rsidRPr="005A3D76">
        <w:rPr>
          <w:rFonts w:ascii="Arial" w:hAnsi="Arial" w:cs="Arial"/>
        </w:rPr>
        <w:t>“Reflections on Scholarship on Online News”, Invited Respondent, W.H. Dutton</w:t>
      </w:r>
    </w:p>
    <w:p w14:paraId="6A3FEBC2" w14:textId="2CB0CBD8" w:rsidR="00D45694" w:rsidRPr="005A3D76" w:rsidRDefault="005C651D" w:rsidP="005F34E2">
      <w:pPr>
        <w:pStyle w:val="Normal1"/>
        <w:spacing w:after="120"/>
        <w:ind w:left="2160" w:hanging="2160"/>
        <w:rPr>
          <w:rFonts w:ascii="Arial" w:hAnsi="Arial" w:cs="Arial"/>
        </w:rPr>
      </w:pPr>
      <w:r w:rsidRPr="005A3D76">
        <w:rPr>
          <w:rFonts w:ascii="Arial" w:hAnsi="Arial" w:cs="Arial"/>
        </w:rPr>
        <w:t xml:space="preserve">27 Mar 2015 </w:t>
      </w:r>
      <w:r w:rsidR="001D61A9" w:rsidRPr="005A3D76">
        <w:rPr>
          <w:rFonts w:ascii="Arial" w:hAnsi="Arial" w:cs="Arial"/>
        </w:rPr>
        <w:tab/>
      </w:r>
      <w:r w:rsidR="00110FF4" w:rsidRPr="005A3D76">
        <w:rPr>
          <w:rFonts w:ascii="Arial" w:hAnsi="Arial" w:cs="Arial"/>
        </w:rPr>
        <w:t>‘The Future of Internet Regulation,</w:t>
      </w:r>
      <w:r w:rsidR="00F9027D">
        <w:rPr>
          <w:rFonts w:ascii="Arial" w:hAnsi="Arial" w:cs="Arial"/>
        </w:rPr>
        <w:t xml:space="preserve"> </w:t>
      </w:r>
      <w:r w:rsidR="00110FF4" w:rsidRPr="005A3D76">
        <w:rPr>
          <w:rFonts w:ascii="Arial" w:hAnsi="Arial" w:cs="Arial"/>
        </w:rPr>
        <w:t>Symposium organized by I/S and the Moritz College of Law, The Ohio State University</w:t>
      </w:r>
      <w:r w:rsidR="001D61A9" w:rsidRPr="005A3D76">
        <w:rPr>
          <w:rFonts w:ascii="Arial" w:hAnsi="Arial" w:cs="Arial"/>
        </w:rPr>
        <w:t xml:space="preserve">: </w:t>
      </w:r>
      <w:r w:rsidR="00110FF4" w:rsidRPr="005A3D76">
        <w:rPr>
          <w:rFonts w:ascii="Arial" w:hAnsi="Arial" w:cs="Arial"/>
        </w:rPr>
        <w:t>“Putting Policy in its Place”, Closing Address, W.H. Dutton</w:t>
      </w:r>
    </w:p>
    <w:p w14:paraId="70D67448" w14:textId="77777777" w:rsidR="00C7032F" w:rsidRPr="005A3D76" w:rsidRDefault="00C7032F" w:rsidP="005F34E2">
      <w:pPr>
        <w:pStyle w:val="Normal1"/>
        <w:spacing w:after="120"/>
        <w:ind w:left="720" w:hanging="720"/>
        <w:rPr>
          <w:rFonts w:ascii="Arial" w:hAnsi="Arial" w:cs="Arial"/>
        </w:rPr>
      </w:pPr>
    </w:p>
    <w:p w14:paraId="31446AA3" w14:textId="161E4592" w:rsidR="00D45694" w:rsidRPr="005A3D76" w:rsidRDefault="003303B1" w:rsidP="009661A6">
      <w:pPr>
        <w:pStyle w:val="Heading1"/>
        <w:numPr>
          <w:ilvl w:val="0"/>
          <w:numId w:val="4"/>
        </w:numPr>
        <w:spacing w:before="0"/>
        <w:rPr>
          <w:rFonts w:ascii="Arial" w:hAnsi="Arial" w:cs="Arial"/>
          <w:sz w:val="24"/>
          <w:szCs w:val="24"/>
        </w:rPr>
      </w:pPr>
      <w:bookmarkStart w:id="16" w:name="_t9suzfeud2s2" w:colFirst="0" w:colLast="0"/>
      <w:bookmarkEnd w:id="16"/>
      <w:r w:rsidRPr="005A3D76">
        <w:rPr>
          <w:rFonts w:ascii="Arial" w:hAnsi="Arial" w:cs="Arial"/>
          <w:sz w:val="24"/>
          <w:szCs w:val="24"/>
        </w:rPr>
        <w:t xml:space="preserve">The Quello </w:t>
      </w:r>
      <w:r w:rsidR="00110FF4" w:rsidRPr="005A3D76">
        <w:rPr>
          <w:rFonts w:ascii="Arial" w:hAnsi="Arial" w:cs="Arial"/>
          <w:sz w:val="24"/>
          <w:szCs w:val="24"/>
        </w:rPr>
        <w:t xml:space="preserve">Research Team </w:t>
      </w:r>
    </w:p>
    <w:p w14:paraId="03066528" w14:textId="0155B3FA" w:rsidR="003303B1" w:rsidRPr="005A3D76" w:rsidRDefault="005A2BF3" w:rsidP="005F34E2">
      <w:pPr>
        <w:pStyle w:val="Normal1"/>
        <w:spacing w:after="120"/>
        <w:rPr>
          <w:rFonts w:ascii="Arial" w:hAnsi="Arial" w:cs="Arial"/>
        </w:rPr>
      </w:pPr>
      <w:r>
        <w:rPr>
          <w:rFonts w:ascii="Arial" w:hAnsi="Arial" w:cs="Arial"/>
          <w:b/>
          <w:bCs/>
        </w:rPr>
        <w:t>7</w:t>
      </w:r>
      <w:r w:rsidR="003303B1" w:rsidRPr="005A3D76">
        <w:rPr>
          <w:rFonts w:ascii="Arial" w:hAnsi="Arial" w:cs="Arial"/>
          <w:b/>
          <w:bCs/>
        </w:rPr>
        <w:t>.1. Core Staff of the Center</w:t>
      </w:r>
    </w:p>
    <w:p w14:paraId="7FB7BBF0" w14:textId="0825A0DF" w:rsidR="007E07BD" w:rsidRDefault="003303B1" w:rsidP="005F34E2">
      <w:pPr>
        <w:pStyle w:val="Normal1"/>
        <w:spacing w:after="120"/>
        <w:rPr>
          <w:rFonts w:ascii="Arial" w:hAnsi="Arial" w:cs="Arial"/>
        </w:rPr>
      </w:pPr>
      <w:r w:rsidRPr="005A3D76">
        <w:rPr>
          <w:rFonts w:ascii="Arial" w:hAnsi="Arial" w:cs="Arial"/>
        </w:rPr>
        <w:t xml:space="preserve">Bill Dutton, the Director of the Center, </w:t>
      </w:r>
      <w:r w:rsidR="005437FA" w:rsidRPr="005A3D76">
        <w:rPr>
          <w:rFonts w:ascii="Arial" w:hAnsi="Arial" w:cs="Arial"/>
        </w:rPr>
        <w:t xml:space="preserve">is joined by </w:t>
      </w:r>
      <w:r w:rsidRPr="005A3D76">
        <w:rPr>
          <w:rFonts w:ascii="Arial" w:hAnsi="Arial" w:cs="Arial"/>
        </w:rPr>
        <w:t>core researchers</w:t>
      </w:r>
      <w:r w:rsidR="005437FA" w:rsidRPr="005A3D76">
        <w:rPr>
          <w:rFonts w:ascii="Arial" w:hAnsi="Arial" w:cs="Arial"/>
        </w:rPr>
        <w:t>, which</w:t>
      </w:r>
      <w:r w:rsidRPr="005A3D76">
        <w:rPr>
          <w:rFonts w:ascii="Arial" w:hAnsi="Arial" w:cs="Arial"/>
        </w:rPr>
        <w:t xml:space="preserve"> include Bibi Reisdorf, a sociologist </w:t>
      </w:r>
      <w:r w:rsidR="006C1768" w:rsidRPr="005A3D76">
        <w:rPr>
          <w:rFonts w:ascii="Arial" w:hAnsi="Arial" w:cs="Arial"/>
        </w:rPr>
        <w:t>presently serving as</w:t>
      </w:r>
      <w:r w:rsidRPr="005A3D76">
        <w:rPr>
          <w:rFonts w:ascii="Arial" w:hAnsi="Arial" w:cs="Arial"/>
        </w:rPr>
        <w:t xml:space="preserve"> Assistant Director of the Quello Center, and Assistant Professor in the Department of Media and Information; </w:t>
      </w:r>
      <w:r w:rsidR="00110C6C">
        <w:rPr>
          <w:rFonts w:ascii="Arial" w:hAnsi="Arial" w:cs="Arial"/>
        </w:rPr>
        <w:t xml:space="preserve">and </w:t>
      </w:r>
      <w:r w:rsidR="00F9027D">
        <w:rPr>
          <w:rFonts w:ascii="Arial" w:hAnsi="Arial" w:cs="Arial"/>
        </w:rPr>
        <w:t xml:space="preserve">Dr. </w:t>
      </w:r>
      <w:r w:rsidR="00110C6C">
        <w:rPr>
          <w:rFonts w:ascii="Arial" w:hAnsi="Arial" w:cs="Arial"/>
        </w:rPr>
        <w:t>Laleah Fernandez, a post</w:t>
      </w:r>
      <w:r w:rsidR="00F9027D">
        <w:rPr>
          <w:rFonts w:ascii="Arial" w:hAnsi="Arial" w:cs="Arial"/>
        </w:rPr>
        <w:t>-</w:t>
      </w:r>
      <w:r w:rsidR="00110C6C">
        <w:rPr>
          <w:rFonts w:ascii="Arial" w:hAnsi="Arial" w:cs="Arial"/>
        </w:rPr>
        <w:t xml:space="preserve">doctoral research fellow at the Quello Center. </w:t>
      </w:r>
    </w:p>
    <w:p w14:paraId="6D1D6BC7" w14:textId="2D569D78" w:rsidR="003303B1" w:rsidRPr="005A3D76" w:rsidRDefault="009B116C" w:rsidP="005F34E2">
      <w:pPr>
        <w:pStyle w:val="Normal1"/>
        <w:spacing w:after="120"/>
        <w:rPr>
          <w:rFonts w:ascii="Arial" w:hAnsi="Arial" w:cs="Arial"/>
        </w:rPr>
      </w:pPr>
      <w:r w:rsidRPr="005A3D76">
        <w:rPr>
          <w:rFonts w:ascii="Arial" w:hAnsi="Arial" w:cs="Arial"/>
        </w:rPr>
        <w:t xml:space="preserve"> </w:t>
      </w:r>
    </w:p>
    <w:p w14:paraId="5728875F" w14:textId="4FE6314C" w:rsidR="008E2475" w:rsidRPr="005A3D76" w:rsidRDefault="005A2BF3" w:rsidP="005F34E2">
      <w:pPr>
        <w:pStyle w:val="Normal1"/>
        <w:spacing w:after="120"/>
        <w:rPr>
          <w:rFonts w:ascii="Arial" w:hAnsi="Arial" w:cs="Arial"/>
          <w:b/>
        </w:rPr>
      </w:pPr>
      <w:r>
        <w:rPr>
          <w:rFonts w:ascii="Arial" w:hAnsi="Arial" w:cs="Arial"/>
          <w:b/>
        </w:rPr>
        <w:t>7</w:t>
      </w:r>
      <w:r w:rsidR="008E2475" w:rsidRPr="005A3D76">
        <w:rPr>
          <w:rFonts w:ascii="Arial" w:hAnsi="Arial" w:cs="Arial"/>
          <w:b/>
        </w:rPr>
        <w:t>.2. Quello Advisory Board</w:t>
      </w:r>
    </w:p>
    <w:p w14:paraId="3A71BDB7" w14:textId="6E61198A" w:rsidR="008E2475" w:rsidRPr="00110C6C" w:rsidRDefault="008E2475" w:rsidP="005F34E2">
      <w:pPr>
        <w:pStyle w:val="Normal1"/>
        <w:spacing w:after="120"/>
        <w:rPr>
          <w:rFonts w:ascii="Arial" w:hAnsi="Arial" w:cs="Arial"/>
        </w:rPr>
      </w:pPr>
      <w:r w:rsidRPr="00110C6C">
        <w:rPr>
          <w:rFonts w:ascii="Arial" w:hAnsi="Arial" w:cs="Arial"/>
        </w:rPr>
        <w:t>Marjory S. Blumenthal, Executive Director President’s Council of Advisors on Science and Technology (PCAST)</w:t>
      </w:r>
    </w:p>
    <w:p w14:paraId="726C1EFF" w14:textId="38EE0696" w:rsidR="008E2475" w:rsidRPr="00110C6C" w:rsidRDefault="008E2475" w:rsidP="005F34E2">
      <w:pPr>
        <w:pStyle w:val="Normal1"/>
        <w:spacing w:after="120"/>
        <w:rPr>
          <w:rFonts w:ascii="Arial" w:hAnsi="Arial" w:cs="Arial"/>
        </w:rPr>
      </w:pPr>
      <w:r w:rsidRPr="00110C6C">
        <w:rPr>
          <w:rFonts w:ascii="Arial" w:hAnsi="Arial" w:cs="Arial"/>
        </w:rPr>
        <w:t>Christine Borgman, Professor and Presidential Chair, UCLA</w:t>
      </w:r>
    </w:p>
    <w:p w14:paraId="1E7F7C57" w14:textId="3544B825" w:rsidR="008E2475" w:rsidRDefault="008E2475" w:rsidP="005F34E2">
      <w:pPr>
        <w:pStyle w:val="Normal1"/>
        <w:spacing w:after="120"/>
        <w:rPr>
          <w:rFonts w:ascii="Arial" w:hAnsi="Arial" w:cs="Arial"/>
        </w:rPr>
      </w:pPr>
      <w:r w:rsidRPr="00110C6C">
        <w:rPr>
          <w:rFonts w:ascii="Arial" w:hAnsi="Arial" w:cs="Arial"/>
        </w:rPr>
        <w:t>Roderick S. Coy, Clark Hill, PLC</w:t>
      </w:r>
    </w:p>
    <w:p w14:paraId="28593C02" w14:textId="26993DBD" w:rsidR="005A4DD6" w:rsidRPr="00110C6C" w:rsidRDefault="005A4DD6" w:rsidP="005F34E2">
      <w:pPr>
        <w:pStyle w:val="Normal1"/>
        <w:spacing w:after="120"/>
        <w:rPr>
          <w:rFonts w:ascii="Arial" w:hAnsi="Arial" w:cs="Arial"/>
        </w:rPr>
      </w:pPr>
      <w:r w:rsidRPr="005A4DD6">
        <w:rPr>
          <w:rFonts w:ascii="Arial" w:hAnsi="Arial" w:cs="Arial"/>
        </w:rPr>
        <w:t xml:space="preserve">Vincent Curren, </w:t>
      </w:r>
      <w:r w:rsidR="00085E0E">
        <w:rPr>
          <w:rFonts w:ascii="Arial" w:hAnsi="Arial" w:cs="Arial"/>
        </w:rPr>
        <w:t>P</w:t>
      </w:r>
      <w:r w:rsidRPr="005A4DD6">
        <w:rPr>
          <w:rFonts w:ascii="Arial" w:hAnsi="Arial" w:cs="Arial"/>
        </w:rPr>
        <w:t>rincipal of Breakthrough Public Media Consulting, Inc.</w:t>
      </w:r>
    </w:p>
    <w:p w14:paraId="31D18729" w14:textId="47EF2141" w:rsidR="008E2475" w:rsidRPr="00110C6C" w:rsidRDefault="008E2475" w:rsidP="005F34E2">
      <w:pPr>
        <w:pStyle w:val="Normal1"/>
        <w:spacing w:after="120"/>
        <w:rPr>
          <w:rFonts w:ascii="Arial" w:hAnsi="Arial" w:cs="Arial"/>
        </w:rPr>
      </w:pPr>
      <w:r w:rsidRPr="00110C6C">
        <w:rPr>
          <w:rFonts w:ascii="Arial" w:hAnsi="Arial" w:cs="Arial"/>
        </w:rPr>
        <w:t>Prabu David, Dean of the College of Communication Arts &amp; Sciences, MSU</w:t>
      </w:r>
    </w:p>
    <w:p w14:paraId="6CB31F09" w14:textId="3CAB30FB" w:rsidR="008E2475" w:rsidRPr="00110C6C" w:rsidRDefault="008E2475" w:rsidP="00F9027D">
      <w:pPr>
        <w:pStyle w:val="Normal1"/>
        <w:spacing w:after="120"/>
      </w:pPr>
      <w:r w:rsidRPr="00110C6C">
        <w:rPr>
          <w:rFonts w:ascii="Arial" w:hAnsi="Arial" w:cs="Arial"/>
        </w:rPr>
        <w:t xml:space="preserve">Alyssa Harvey Dawson, </w:t>
      </w:r>
      <w:r w:rsidR="00110C6C" w:rsidRPr="00F9027D">
        <w:rPr>
          <w:rFonts w:ascii="Arial" w:hAnsi="Arial" w:cs="Arial"/>
        </w:rPr>
        <w:t>the General Counsel at Sidewalk Labs, a company of Alphabet</w:t>
      </w:r>
    </w:p>
    <w:p w14:paraId="6C68AB83" w14:textId="47E2F749" w:rsidR="008E2475" w:rsidRPr="00110C6C" w:rsidRDefault="008E2475" w:rsidP="005F34E2">
      <w:pPr>
        <w:pStyle w:val="Normal1"/>
        <w:spacing w:after="120"/>
        <w:rPr>
          <w:rFonts w:ascii="Arial" w:hAnsi="Arial" w:cs="Arial"/>
        </w:rPr>
      </w:pPr>
      <w:r w:rsidRPr="00110C6C">
        <w:rPr>
          <w:rFonts w:ascii="Arial" w:hAnsi="Arial" w:cs="Arial"/>
        </w:rPr>
        <w:t>Laura DeNardis, Professor, School of Communication, American University</w:t>
      </w:r>
    </w:p>
    <w:p w14:paraId="0688C464" w14:textId="53A0D2F1" w:rsidR="008E2475" w:rsidRPr="00110C6C" w:rsidRDefault="008E2475" w:rsidP="005F34E2">
      <w:pPr>
        <w:pStyle w:val="Normal1"/>
        <w:spacing w:after="120"/>
        <w:rPr>
          <w:rFonts w:ascii="Arial" w:hAnsi="Arial" w:cs="Arial"/>
        </w:rPr>
      </w:pPr>
      <w:r w:rsidRPr="00110C6C">
        <w:rPr>
          <w:rFonts w:ascii="Arial" w:hAnsi="Arial" w:cs="Arial"/>
        </w:rPr>
        <w:t>David L. Donovan, President and Executive Director, New York State Broadcasters Association, Inc.</w:t>
      </w:r>
    </w:p>
    <w:p w14:paraId="54AA564F" w14:textId="475B8F90" w:rsidR="008E2475" w:rsidRPr="00110C6C" w:rsidRDefault="008E2475" w:rsidP="005F34E2">
      <w:pPr>
        <w:pStyle w:val="Normal1"/>
        <w:spacing w:after="120"/>
        <w:rPr>
          <w:rFonts w:ascii="Arial" w:hAnsi="Arial" w:cs="Arial"/>
        </w:rPr>
      </w:pPr>
      <w:r w:rsidRPr="00110C6C">
        <w:rPr>
          <w:rFonts w:ascii="Arial" w:hAnsi="Arial" w:cs="Arial"/>
        </w:rPr>
        <w:lastRenderedPageBreak/>
        <w:t xml:space="preserve">John D. Evans, </w:t>
      </w:r>
      <w:r w:rsidR="00943D87" w:rsidRPr="00110C6C">
        <w:rPr>
          <w:rFonts w:ascii="Arial" w:hAnsi="Arial" w:cs="Arial"/>
        </w:rPr>
        <w:t>Chairman and CEO, Evans Telecommunications Co. and The John D. Evans Foundation</w:t>
      </w:r>
    </w:p>
    <w:p w14:paraId="6356473A" w14:textId="4EAB8EE3" w:rsidR="00943D87" w:rsidRPr="005A3D76" w:rsidRDefault="00943D87" w:rsidP="00943D87">
      <w:pPr>
        <w:pStyle w:val="Normal1"/>
        <w:spacing w:after="120"/>
        <w:rPr>
          <w:rFonts w:ascii="Arial" w:hAnsi="Arial" w:cs="Arial"/>
        </w:rPr>
      </w:pPr>
      <w:r w:rsidRPr="00110C6C">
        <w:rPr>
          <w:rFonts w:ascii="Arial" w:hAnsi="Arial" w:cs="Arial"/>
        </w:rPr>
        <w:t>Brian F. Fontes (Chair),</w:t>
      </w:r>
      <w:r w:rsidRPr="005A3D76">
        <w:rPr>
          <w:rFonts w:ascii="Arial" w:hAnsi="Arial" w:cs="Arial"/>
        </w:rPr>
        <w:t xml:space="preserve"> </w:t>
      </w:r>
      <w:r w:rsidR="000101A2" w:rsidRPr="005A3D76">
        <w:rPr>
          <w:rFonts w:ascii="Arial" w:hAnsi="Arial" w:cs="Arial"/>
        </w:rPr>
        <w:t>CEO</w:t>
      </w:r>
      <w:r w:rsidRPr="005A3D76">
        <w:rPr>
          <w:rFonts w:ascii="Arial" w:hAnsi="Arial" w:cs="Arial"/>
        </w:rPr>
        <w:t xml:space="preserve"> for the National Emergency Number Association</w:t>
      </w:r>
    </w:p>
    <w:p w14:paraId="4A1DE41E" w14:textId="77777777" w:rsidR="00943D87" w:rsidRPr="005A3D76" w:rsidRDefault="00943D87" w:rsidP="00943D87">
      <w:pPr>
        <w:pStyle w:val="Normal1"/>
        <w:spacing w:after="120"/>
        <w:rPr>
          <w:rFonts w:ascii="Arial" w:hAnsi="Arial" w:cs="Arial"/>
        </w:rPr>
      </w:pPr>
      <w:r w:rsidRPr="005A3D76">
        <w:rPr>
          <w:rFonts w:ascii="Arial" w:hAnsi="Arial" w:cs="Arial"/>
        </w:rPr>
        <w:t>Richard D. McLellan, Attorney, Chair of the Michigan Law Revision Commission and a Trustee of the MSU College of Law</w:t>
      </w:r>
    </w:p>
    <w:p w14:paraId="77C52D42" w14:textId="77777777" w:rsidR="00943D87" w:rsidRPr="005A3D76" w:rsidRDefault="00943D87" w:rsidP="00943D87">
      <w:pPr>
        <w:pStyle w:val="Normal1"/>
        <w:spacing w:after="120"/>
        <w:rPr>
          <w:rFonts w:ascii="Arial" w:hAnsi="Arial" w:cs="Arial"/>
        </w:rPr>
      </w:pPr>
      <w:r w:rsidRPr="005A3D76">
        <w:rPr>
          <w:rFonts w:ascii="Arial" w:hAnsi="Arial" w:cs="Arial"/>
        </w:rPr>
        <w:t>Michael R. Nelson, Public Policy, CloudFlare and Adjunct Professor, Internet Studies CCT Program, Georgetown University</w:t>
      </w:r>
    </w:p>
    <w:p w14:paraId="3D964D3D" w14:textId="11BD3B02" w:rsidR="00943D87" w:rsidRPr="005A3D76" w:rsidRDefault="00943D87" w:rsidP="00943D87">
      <w:pPr>
        <w:pStyle w:val="Normal1"/>
        <w:spacing w:after="120"/>
        <w:rPr>
          <w:rFonts w:ascii="Arial" w:hAnsi="Arial" w:cs="Arial"/>
        </w:rPr>
      </w:pPr>
      <w:r w:rsidRPr="005A3D76">
        <w:rPr>
          <w:rFonts w:ascii="Arial" w:hAnsi="Arial" w:cs="Arial"/>
        </w:rPr>
        <w:t>Eli M. Noam, Professor of Economics and Finance at the Columbia Business School</w:t>
      </w:r>
    </w:p>
    <w:p w14:paraId="238D6B4F" w14:textId="3BEAFD8D" w:rsidR="00943D87" w:rsidRPr="005A3D76" w:rsidRDefault="00943D87" w:rsidP="00943D87">
      <w:pPr>
        <w:pStyle w:val="Normal1"/>
        <w:spacing w:after="120"/>
        <w:rPr>
          <w:rFonts w:ascii="Arial" w:hAnsi="Arial" w:cs="Arial"/>
        </w:rPr>
      </w:pPr>
      <w:r w:rsidRPr="005A3D76">
        <w:rPr>
          <w:rFonts w:ascii="Arial" w:hAnsi="Arial" w:cs="Arial"/>
        </w:rPr>
        <w:t>Robert Pepper, Global Connectivity and Technology Policy at Facebook</w:t>
      </w:r>
    </w:p>
    <w:p w14:paraId="7FF761D2" w14:textId="74DB9D78" w:rsidR="00943D87" w:rsidRPr="005A3D76" w:rsidRDefault="00943D87" w:rsidP="00943D87">
      <w:pPr>
        <w:pStyle w:val="Normal1"/>
        <w:spacing w:after="120"/>
        <w:rPr>
          <w:rFonts w:ascii="Arial" w:hAnsi="Arial" w:cs="Arial"/>
        </w:rPr>
      </w:pPr>
      <w:r w:rsidRPr="005A3D76">
        <w:rPr>
          <w:rFonts w:ascii="Arial" w:hAnsi="Arial" w:cs="Arial"/>
        </w:rPr>
        <w:t>Karole White, President/CEO of the Michigan Association of Broadcasters</w:t>
      </w:r>
    </w:p>
    <w:p w14:paraId="283501A7" w14:textId="0F876332" w:rsidR="00943D87" w:rsidRPr="005A3D76" w:rsidRDefault="00943D87" w:rsidP="00943D87">
      <w:pPr>
        <w:pStyle w:val="Normal1"/>
        <w:spacing w:after="120"/>
        <w:rPr>
          <w:rFonts w:ascii="Arial" w:hAnsi="Arial" w:cs="Arial"/>
        </w:rPr>
      </w:pPr>
      <w:r w:rsidRPr="005A3D76">
        <w:rPr>
          <w:rFonts w:ascii="Arial" w:hAnsi="Arial" w:cs="Arial"/>
        </w:rPr>
        <w:t>Steve Wildman, Professor Emeritus &amp; J. H. Quello Chair of Telecommunication Studies Emeritus</w:t>
      </w:r>
    </w:p>
    <w:p w14:paraId="148D1D4A" w14:textId="7F97CB1B" w:rsidR="00943D87" w:rsidRPr="005A3D76" w:rsidRDefault="00943D87" w:rsidP="00943D87">
      <w:pPr>
        <w:pStyle w:val="Normal1"/>
        <w:spacing w:after="120"/>
        <w:rPr>
          <w:rFonts w:ascii="Arial" w:hAnsi="Arial" w:cs="Arial"/>
        </w:rPr>
      </w:pPr>
      <w:r w:rsidRPr="005A3D76">
        <w:rPr>
          <w:rFonts w:ascii="Arial" w:hAnsi="Arial" w:cs="Arial"/>
        </w:rPr>
        <w:t>Richard E. Wiley, Chairman of Wiley Rein LLP</w:t>
      </w:r>
    </w:p>
    <w:p w14:paraId="7D57CBFB" w14:textId="77777777" w:rsidR="00943D87" w:rsidRPr="005A3D76" w:rsidRDefault="00943D87" w:rsidP="00943D87">
      <w:pPr>
        <w:pStyle w:val="Normal1"/>
        <w:spacing w:after="120"/>
        <w:rPr>
          <w:rFonts w:ascii="Arial" w:hAnsi="Arial" w:cs="Arial"/>
        </w:rPr>
      </w:pPr>
    </w:p>
    <w:p w14:paraId="4F099016" w14:textId="4CFE0248" w:rsidR="008E2475" w:rsidRPr="005A3D76" w:rsidRDefault="005A2BF3" w:rsidP="005F34E2">
      <w:pPr>
        <w:pStyle w:val="Normal1"/>
        <w:spacing w:after="120"/>
        <w:rPr>
          <w:rFonts w:ascii="Arial" w:hAnsi="Arial" w:cs="Arial"/>
        </w:rPr>
      </w:pPr>
      <w:r>
        <w:rPr>
          <w:rFonts w:ascii="Arial" w:hAnsi="Arial" w:cs="Arial"/>
          <w:b/>
        </w:rPr>
        <w:t>7</w:t>
      </w:r>
      <w:r w:rsidR="008E2475" w:rsidRPr="005A3D76">
        <w:rPr>
          <w:rFonts w:ascii="Arial" w:hAnsi="Arial" w:cs="Arial"/>
          <w:b/>
        </w:rPr>
        <w:t>.3. Quello Research Fellows</w:t>
      </w:r>
      <w:r w:rsidR="00943D87" w:rsidRPr="005A3D76">
        <w:rPr>
          <w:rFonts w:ascii="Arial" w:hAnsi="Arial" w:cs="Arial"/>
          <w:b/>
        </w:rPr>
        <w:t xml:space="preserve"> </w:t>
      </w:r>
    </w:p>
    <w:p w14:paraId="3AC66444" w14:textId="00EF6C93" w:rsidR="008E2475" w:rsidRPr="005A3D76" w:rsidRDefault="008E2475" w:rsidP="005F34E2">
      <w:pPr>
        <w:pStyle w:val="Normal1"/>
        <w:spacing w:after="120"/>
        <w:rPr>
          <w:rFonts w:ascii="Arial" w:hAnsi="Arial" w:cs="Arial"/>
        </w:rPr>
      </w:pPr>
      <w:r w:rsidRPr="005A3D76">
        <w:rPr>
          <w:rFonts w:ascii="Arial" w:hAnsi="Arial" w:cs="Arial"/>
        </w:rPr>
        <w:t xml:space="preserve">Johannes Bauer, </w:t>
      </w:r>
      <w:r w:rsidR="000101A2" w:rsidRPr="005A3D76">
        <w:rPr>
          <w:rFonts w:ascii="Arial" w:hAnsi="Arial" w:cs="Arial"/>
        </w:rPr>
        <w:t xml:space="preserve">Professor in </w:t>
      </w:r>
      <w:r w:rsidRPr="005A3D76">
        <w:rPr>
          <w:rFonts w:ascii="Arial" w:hAnsi="Arial" w:cs="Arial"/>
        </w:rPr>
        <w:t>Media and Information</w:t>
      </w:r>
      <w:r w:rsidR="000101A2" w:rsidRPr="005A3D76">
        <w:rPr>
          <w:rFonts w:ascii="Arial" w:hAnsi="Arial" w:cs="Arial"/>
        </w:rPr>
        <w:t>, MSU</w:t>
      </w:r>
    </w:p>
    <w:p w14:paraId="5012DF18" w14:textId="4D813ABB" w:rsidR="008E2475" w:rsidRPr="005A3D76" w:rsidRDefault="008E2475" w:rsidP="005F34E2">
      <w:pPr>
        <w:pStyle w:val="Normal1"/>
        <w:spacing w:after="120"/>
        <w:rPr>
          <w:rFonts w:ascii="Arial" w:hAnsi="Arial" w:cs="Arial"/>
        </w:rPr>
      </w:pPr>
      <w:r w:rsidRPr="005A3D76">
        <w:rPr>
          <w:rFonts w:ascii="Arial" w:hAnsi="Arial" w:cs="Arial"/>
        </w:rPr>
        <w:t>David Ewoldsen,</w:t>
      </w:r>
      <w:r w:rsidR="000101A2" w:rsidRPr="005A3D76">
        <w:rPr>
          <w:rFonts w:ascii="Arial" w:hAnsi="Arial" w:cs="Arial"/>
        </w:rPr>
        <w:t xml:space="preserve"> Professor in </w:t>
      </w:r>
      <w:r w:rsidRPr="005A3D76">
        <w:rPr>
          <w:rFonts w:ascii="Arial" w:hAnsi="Arial" w:cs="Arial"/>
        </w:rPr>
        <w:t>Media and Information</w:t>
      </w:r>
      <w:r w:rsidR="000101A2" w:rsidRPr="005A3D76">
        <w:rPr>
          <w:rFonts w:ascii="Arial" w:hAnsi="Arial" w:cs="Arial"/>
        </w:rPr>
        <w:t>, MSU</w:t>
      </w:r>
    </w:p>
    <w:p w14:paraId="456E4172" w14:textId="15C743AD" w:rsidR="008E2475" w:rsidRPr="005A3D76" w:rsidRDefault="008E2475" w:rsidP="008E2475">
      <w:pPr>
        <w:pStyle w:val="Normal1"/>
        <w:spacing w:after="120"/>
        <w:rPr>
          <w:rFonts w:ascii="Arial" w:hAnsi="Arial" w:cs="Arial"/>
        </w:rPr>
      </w:pPr>
      <w:r w:rsidRPr="005A3D76">
        <w:rPr>
          <w:rFonts w:ascii="Arial" w:hAnsi="Arial" w:cs="Arial"/>
        </w:rPr>
        <w:t>Keith Hampton</w:t>
      </w:r>
      <w:r w:rsidR="000101A2" w:rsidRPr="005A3D76">
        <w:rPr>
          <w:rFonts w:ascii="Arial" w:hAnsi="Arial" w:cs="Arial"/>
        </w:rPr>
        <w:t xml:space="preserve">, Professor in </w:t>
      </w:r>
      <w:r w:rsidRPr="005A3D76">
        <w:rPr>
          <w:rFonts w:ascii="Arial" w:hAnsi="Arial" w:cs="Arial"/>
        </w:rPr>
        <w:t>Media and Information</w:t>
      </w:r>
      <w:r w:rsidR="000101A2" w:rsidRPr="005A3D76">
        <w:rPr>
          <w:rFonts w:ascii="Arial" w:hAnsi="Arial" w:cs="Arial"/>
        </w:rPr>
        <w:t>, MSU</w:t>
      </w:r>
    </w:p>
    <w:p w14:paraId="007DF2B5" w14:textId="2EE5358F" w:rsidR="008E2475" w:rsidRPr="005A3D76" w:rsidRDefault="008E2475" w:rsidP="005F34E2">
      <w:pPr>
        <w:pStyle w:val="Normal1"/>
        <w:spacing w:after="120"/>
        <w:rPr>
          <w:rFonts w:ascii="Arial" w:hAnsi="Arial" w:cs="Arial"/>
        </w:rPr>
      </w:pPr>
      <w:r w:rsidRPr="005A3D76">
        <w:rPr>
          <w:rFonts w:ascii="Arial" w:hAnsi="Arial" w:cs="Arial"/>
        </w:rPr>
        <w:t xml:space="preserve">Natascha Just, </w:t>
      </w:r>
      <w:r w:rsidR="000101A2" w:rsidRPr="005A3D76">
        <w:rPr>
          <w:rFonts w:ascii="Arial" w:hAnsi="Arial" w:cs="Arial"/>
        </w:rPr>
        <w:t xml:space="preserve">Associate Professor in </w:t>
      </w:r>
      <w:r w:rsidRPr="005A3D76">
        <w:rPr>
          <w:rFonts w:ascii="Arial" w:hAnsi="Arial" w:cs="Arial"/>
        </w:rPr>
        <w:t>Media and Information</w:t>
      </w:r>
      <w:r w:rsidR="000101A2" w:rsidRPr="005A3D76">
        <w:rPr>
          <w:rFonts w:ascii="Arial" w:hAnsi="Arial" w:cs="Arial"/>
        </w:rPr>
        <w:t>, MSU</w:t>
      </w:r>
    </w:p>
    <w:p w14:paraId="125B9F84" w14:textId="6A91D15E" w:rsidR="008E2475" w:rsidRPr="005A3D76" w:rsidRDefault="008E2475" w:rsidP="005F34E2">
      <w:pPr>
        <w:pStyle w:val="Normal1"/>
        <w:spacing w:after="120"/>
        <w:rPr>
          <w:rFonts w:ascii="Arial" w:hAnsi="Arial" w:cs="Arial"/>
        </w:rPr>
      </w:pPr>
      <w:r w:rsidRPr="005A3D76">
        <w:rPr>
          <w:rFonts w:ascii="Arial" w:hAnsi="Arial" w:cs="Arial"/>
        </w:rPr>
        <w:t>Taiquan ‘W</w:t>
      </w:r>
      <w:r w:rsidR="000101A2" w:rsidRPr="005A3D76">
        <w:rPr>
          <w:rFonts w:ascii="Arial" w:hAnsi="Arial" w:cs="Arial"/>
        </w:rPr>
        <w:t>i</w:t>
      </w:r>
      <w:r w:rsidRPr="005A3D76">
        <w:rPr>
          <w:rFonts w:ascii="Arial" w:hAnsi="Arial" w:cs="Arial"/>
        </w:rPr>
        <w:t xml:space="preserve">nson’ Peng, </w:t>
      </w:r>
      <w:r w:rsidR="006C65F3" w:rsidRPr="005A3D76">
        <w:rPr>
          <w:rFonts w:ascii="Arial" w:hAnsi="Arial" w:cs="Arial"/>
        </w:rPr>
        <w:t>Associate</w:t>
      </w:r>
      <w:r w:rsidR="00C57E27" w:rsidRPr="005A3D76">
        <w:rPr>
          <w:rFonts w:ascii="Arial" w:hAnsi="Arial" w:cs="Arial"/>
        </w:rPr>
        <w:t xml:space="preserve"> Professor in </w:t>
      </w:r>
      <w:r w:rsidRPr="005A3D76">
        <w:rPr>
          <w:rFonts w:ascii="Arial" w:hAnsi="Arial" w:cs="Arial"/>
        </w:rPr>
        <w:t>Communication</w:t>
      </w:r>
      <w:r w:rsidR="00CD5DB9" w:rsidRPr="005A3D76">
        <w:rPr>
          <w:rFonts w:ascii="Arial" w:hAnsi="Arial" w:cs="Arial"/>
        </w:rPr>
        <w:t>, MSU</w:t>
      </w:r>
    </w:p>
    <w:p w14:paraId="72E2091A" w14:textId="7636E531" w:rsidR="00CD5DB9" w:rsidRPr="005A3D76" w:rsidRDefault="00CD5DB9" w:rsidP="005F34E2">
      <w:pPr>
        <w:pStyle w:val="Normal1"/>
        <w:spacing w:after="120"/>
        <w:rPr>
          <w:rFonts w:ascii="Arial" w:hAnsi="Arial" w:cs="Arial"/>
        </w:rPr>
      </w:pPr>
      <w:r w:rsidRPr="005A3D76">
        <w:rPr>
          <w:rFonts w:ascii="Arial" w:hAnsi="Arial" w:cs="Arial"/>
        </w:rPr>
        <w:t>Nancy Rhodes, Professor in Advertising and Public Relations, MSU</w:t>
      </w:r>
    </w:p>
    <w:p w14:paraId="307489E2" w14:textId="77777777" w:rsidR="00943D87" w:rsidRPr="005A3D76" w:rsidRDefault="00943D87" w:rsidP="005F34E2">
      <w:pPr>
        <w:pStyle w:val="Normal1"/>
        <w:spacing w:after="120"/>
        <w:rPr>
          <w:rFonts w:ascii="Arial" w:hAnsi="Arial" w:cs="Arial"/>
        </w:rPr>
      </w:pPr>
    </w:p>
    <w:p w14:paraId="474A50D2" w14:textId="47AA6902" w:rsidR="00943D87" w:rsidRPr="005A3D76" w:rsidRDefault="005A2BF3" w:rsidP="00943D87">
      <w:pPr>
        <w:pStyle w:val="Normal1"/>
        <w:spacing w:after="120"/>
        <w:rPr>
          <w:rFonts w:ascii="Arial" w:hAnsi="Arial" w:cs="Arial"/>
          <w:b/>
        </w:rPr>
      </w:pPr>
      <w:r>
        <w:rPr>
          <w:rFonts w:ascii="Arial" w:hAnsi="Arial" w:cs="Arial"/>
          <w:b/>
        </w:rPr>
        <w:t>7</w:t>
      </w:r>
      <w:r w:rsidR="00943D87" w:rsidRPr="005A3D76">
        <w:rPr>
          <w:rFonts w:ascii="Arial" w:hAnsi="Arial" w:cs="Arial"/>
          <w:b/>
        </w:rPr>
        <w:t>.4. Other Quello Research Associates</w:t>
      </w:r>
    </w:p>
    <w:p w14:paraId="3AA47A7E" w14:textId="3B642C5A" w:rsidR="00943D87" w:rsidRPr="005A3D76" w:rsidRDefault="00943D87" w:rsidP="00943D87">
      <w:pPr>
        <w:pStyle w:val="Normal1"/>
        <w:spacing w:after="120"/>
        <w:rPr>
          <w:rFonts w:ascii="Arial" w:hAnsi="Arial" w:cs="Arial"/>
        </w:rPr>
      </w:pPr>
      <w:r w:rsidRPr="005A3D76">
        <w:rPr>
          <w:rFonts w:ascii="Arial" w:hAnsi="Arial" w:cs="Arial"/>
        </w:rPr>
        <w:t>Adam Candeub, Professor, College of Law</w:t>
      </w:r>
      <w:r w:rsidR="000101A2" w:rsidRPr="005A3D76">
        <w:rPr>
          <w:rFonts w:ascii="Arial" w:hAnsi="Arial" w:cs="Arial"/>
        </w:rPr>
        <w:t>, MSU</w:t>
      </w:r>
    </w:p>
    <w:p w14:paraId="62D7549A" w14:textId="000A058E" w:rsidR="00943D87" w:rsidRPr="005A3D76" w:rsidRDefault="00943D87" w:rsidP="00943D87">
      <w:pPr>
        <w:pStyle w:val="Normal1"/>
        <w:spacing w:after="120"/>
        <w:rPr>
          <w:rFonts w:ascii="Arial" w:hAnsi="Arial" w:cs="Arial"/>
        </w:rPr>
      </w:pPr>
      <w:r w:rsidRPr="005A3D76">
        <w:rPr>
          <w:rFonts w:ascii="Arial" w:hAnsi="Arial" w:cs="Arial"/>
        </w:rPr>
        <w:t>Thomas Jeitschko, Professor, Economics, and the Associate Dean for Graduate Education in the College of Social Science at MSU</w:t>
      </w:r>
    </w:p>
    <w:p w14:paraId="77439BB3" w14:textId="31C38350" w:rsidR="00943D87" w:rsidRPr="005A3D76" w:rsidRDefault="00943D87" w:rsidP="00943D87">
      <w:pPr>
        <w:pStyle w:val="Normal1"/>
        <w:spacing w:after="120"/>
        <w:rPr>
          <w:rFonts w:ascii="Arial" w:hAnsi="Arial" w:cs="Arial"/>
        </w:rPr>
      </w:pPr>
      <w:r w:rsidRPr="005A3D76">
        <w:rPr>
          <w:rFonts w:ascii="Arial" w:hAnsi="Arial" w:cs="Arial"/>
        </w:rPr>
        <w:t>Gary Reid, Distinguished Senior Academic Specialist, WDBM-FM Station Manager</w:t>
      </w:r>
    </w:p>
    <w:p w14:paraId="34915088" w14:textId="762A13E6" w:rsidR="00943D87" w:rsidRPr="005A3D76" w:rsidRDefault="00943D87" w:rsidP="00943D87">
      <w:pPr>
        <w:pStyle w:val="Normal1"/>
        <w:spacing w:after="120"/>
        <w:rPr>
          <w:rFonts w:ascii="Arial" w:hAnsi="Arial" w:cs="Arial"/>
        </w:rPr>
      </w:pPr>
      <w:r w:rsidRPr="005A3D76">
        <w:rPr>
          <w:rFonts w:ascii="Arial" w:hAnsi="Arial" w:cs="Arial"/>
        </w:rPr>
        <w:t>A. Michael Noll, Emeritus Professor, Annenberg School for Communication at USC</w:t>
      </w:r>
    </w:p>
    <w:p w14:paraId="59E13F58" w14:textId="2F1D71E7" w:rsidR="00CD5DB9" w:rsidRPr="005A3D76" w:rsidRDefault="00CD5DB9" w:rsidP="00943D87">
      <w:pPr>
        <w:pStyle w:val="Normal1"/>
        <w:spacing w:after="120"/>
        <w:rPr>
          <w:rFonts w:ascii="Arial" w:hAnsi="Arial" w:cs="Arial"/>
        </w:rPr>
      </w:pPr>
      <w:r w:rsidRPr="005A3D76">
        <w:rPr>
          <w:rFonts w:ascii="Arial" w:hAnsi="Arial" w:cs="Arial"/>
        </w:rPr>
        <w:t>R.V. Rikard, Postdoctoral Research Associate in the Department of Media and Information</w:t>
      </w:r>
    </w:p>
    <w:p w14:paraId="14C61D68" w14:textId="3147EE3C" w:rsidR="00943D87" w:rsidRDefault="00943D87" w:rsidP="00943D87">
      <w:pPr>
        <w:pStyle w:val="Normal1"/>
        <w:spacing w:after="120"/>
        <w:rPr>
          <w:rFonts w:ascii="Arial" w:hAnsi="Arial" w:cs="Arial"/>
        </w:rPr>
      </w:pPr>
      <w:r w:rsidRPr="005A3D76">
        <w:rPr>
          <w:rFonts w:ascii="Arial" w:hAnsi="Arial" w:cs="Arial"/>
        </w:rPr>
        <w:t>Charles Steinfield, Professor, Department of Media and Information</w:t>
      </w:r>
    </w:p>
    <w:p w14:paraId="7380331D" w14:textId="116865C4" w:rsidR="002F2A8B" w:rsidRDefault="002F2A8B" w:rsidP="00943D87">
      <w:pPr>
        <w:pStyle w:val="Normal1"/>
        <w:spacing w:after="120"/>
        <w:rPr>
          <w:rFonts w:ascii="Arial" w:hAnsi="Arial" w:cs="Arial"/>
        </w:rPr>
      </w:pPr>
      <w:r>
        <w:rPr>
          <w:rFonts w:ascii="Arial" w:hAnsi="Arial" w:cs="Arial"/>
        </w:rPr>
        <w:t xml:space="preserve">Aleksandr Yankelevich, </w:t>
      </w:r>
      <w:r w:rsidRPr="002F2A8B">
        <w:rPr>
          <w:rFonts w:ascii="Arial" w:hAnsi="Arial" w:cs="Arial"/>
        </w:rPr>
        <w:t>Associate Director of the Brandmeyer Center for Applied Econo</w:t>
      </w:r>
      <w:r>
        <w:rPr>
          <w:rFonts w:ascii="Arial" w:hAnsi="Arial" w:cs="Arial"/>
        </w:rPr>
        <w:t>mics, Kansas University, School of Business</w:t>
      </w:r>
    </w:p>
    <w:p w14:paraId="1E01EF27" w14:textId="77777777" w:rsidR="00892F5F" w:rsidRPr="005A3D76" w:rsidRDefault="00892F5F" w:rsidP="00943D87">
      <w:pPr>
        <w:pStyle w:val="Normal1"/>
        <w:spacing w:after="120"/>
        <w:rPr>
          <w:rFonts w:ascii="Arial" w:hAnsi="Arial" w:cs="Arial"/>
        </w:rPr>
      </w:pPr>
    </w:p>
    <w:p w14:paraId="4F4CE8F4" w14:textId="6F8B5E4C" w:rsidR="003303B1" w:rsidRPr="005A3D76" w:rsidRDefault="005A2BF3" w:rsidP="005F34E2">
      <w:pPr>
        <w:pStyle w:val="Heading2"/>
        <w:spacing w:before="0" w:after="120"/>
        <w:contextualSpacing w:val="0"/>
        <w:rPr>
          <w:rFonts w:ascii="Arial" w:hAnsi="Arial" w:cs="Arial"/>
          <w:sz w:val="24"/>
          <w:szCs w:val="24"/>
        </w:rPr>
      </w:pPr>
      <w:bookmarkStart w:id="17" w:name="_i7fw9mqnt19d" w:colFirst="0" w:colLast="0"/>
      <w:bookmarkStart w:id="18" w:name="_4oqus6kb4zvy" w:colFirst="0" w:colLast="0"/>
      <w:bookmarkEnd w:id="17"/>
      <w:bookmarkEnd w:id="18"/>
      <w:r>
        <w:rPr>
          <w:rFonts w:ascii="Arial" w:hAnsi="Arial" w:cs="Arial"/>
          <w:bCs/>
          <w:sz w:val="24"/>
          <w:szCs w:val="24"/>
        </w:rPr>
        <w:lastRenderedPageBreak/>
        <w:t>7</w:t>
      </w:r>
      <w:r w:rsidR="003303B1" w:rsidRPr="005A3D76">
        <w:rPr>
          <w:rFonts w:ascii="Arial" w:hAnsi="Arial" w:cs="Arial"/>
          <w:bCs/>
          <w:sz w:val="24"/>
          <w:szCs w:val="24"/>
        </w:rPr>
        <w:t>.</w:t>
      </w:r>
      <w:r w:rsidR="00CD5DB9" w:rsidRPr="005A3D76">
        <w:rPr>
          <w:rFonts w:ascii="Arial" w:hAnsi="Arial" w:cs="Arial"/>
          <w:bCs/>
          <w:sz w:val="24"/>
          <w:szCs w:val="24"/>
        </w:rPr>
        <w:t>5</w:t>
      </w:r>
      <w:r w:rsidR="003303B1" w:rsidRPr="005A3D76">
        <w:rPr>
          <w:rFonts w:ascii="Arial" w:hAnsi="Arial" w:cs="Arial"/>
          <w:bCs/>
          <w:sz w:val="24"/>
          <w:szCs w:val="24"/>
        </w:rPr>
        <w:t>.</w:t>
      </w:r>
      <w:r w:rsidR="003303B1" w:rsidRPr="005A3D76">
        <w:rPr>
          <w:rFonts w:ascii="Arial" w:hAnsi="Arial" w:cs="Arial"/>
          <w:sz w:val="24"/>
          <w:szCs w:val="24"/>
        </w:rPr>
        <w:t xml:space="preserve"> Supporting Research Staff and Graduate Research Assistants</w:t>
      </w:r>
    </w:p>
    <w:p w14:paraId="75701F3B" w14:textId="37986684" w:rsidR="003303B1" w:rsidRPr="005A3D76" w:rsidRDefault="003303B1" w:rsidP="005F34E2">
      <w:pPr>
        <w:pStyle w:val="Normal1"/>
        <w:spacing w:after="120"/>
        <w:rPr>
          <w:rFonts w:ascii="Arial" w:hAnsi="Arial" w:cs="Arial"/>
        </w:rPr>
      </w:pPr>
      <w:r w:rsidRPr="005A3D76">
        <w:rPr>
          <w:rFonts w:ascii="Arial" w:hAnsi="Arial" w:cs="Arial"/>
        </w:rPr>
        <w:t>In addition to these staff, the Quello Center benefits from the engagement of a number of MSU graduate students and part-time research assistants.</w:t>
      </w:r>
    </w:p>
    <w:p w14:paraId="4B407E43" w14:textId="77777777" w:rsidR="00892F5F" w:rsidRDefault="00892F5F" w:rsidP="005F34E2">
      <w:pPr>
        <w:pStyle w:val="Normal1"/>
        <w:spacing w:after="120"/>
        <w:rPr>
          <w:rFonts w:ascii="Arial" w:hAnsi="Arial" w:cs="Arial"/>
        </w:rPr>
      </w:pPr>
      <w:r>
        <w:rPr>
          <w:rFonts w:ascii="Arial" w:hAnsi="Arial" w:cs="Arial"/>
        </w:rPr>
        <w:t xml:space="preserve">Ruth Shillair, an MSU doctoral candidate, is supporting Bill Dutton on cyber security research. </w:t>
      </w:r>
    </w:p>
    <w:p w14:paraId="7E713EE8" w14:textId="0438BB0B" w:rsidR="00110C6C" w:rsidRDefault="00110C6C" w:rsidP="005F34E2">
      <w:pPr>
        <w:pStyle w:val="Normal1"/>
        <w:spacing w:after="120"/>
        <w:rPr>
          <w:rFonts w:ascii="Arial" w:hAnsi="Arial" w:cs="Arial"/>
        </w:rPr>
      </w:pPr>
      <w:r>
        <w:rPr>
          <w:rFonts w:ascii="Arial" w:hAnsi="Arial" w:cs="Arial"/>
        </w:rPr>
        <w:t xml:space="preserve">Lauren Lincoln-Chevez, an independent archivist, helped the Center with the Quello digital collection. </w:t>
      </w:r>
    </w:p>
    <w:p w14:paraId="6CAFF3EC" w14:textId="580932C3" w:rsidR="003303B1" w:rsidRDefault="003303B1" w:rsidP="005F34E2">
      <w:pPr>
        <w:pStyle w:val="Normal1"/>
        <w:spacing w:after="120"/>
        <w:rPr>
          <w:rFonts w:ascii="Arial" w:hAnsi="Arial" w:cs="Arial"/>
        </w:rPr>
      </w:pPr>
      <w:r w:rsidRPr="005A3D76">
        <w:rPr>
          <w:rFonts w:ascii="Arial" w:hAnsi="Arial" w:cs="Arial"/>
        </w:rPr>
        <w:t xml:space="preserve">Craig Robertson, </w:t>
      </w:r>
      <w:r w:rsidR="00FB72F5">
        <w:rPr>
          <w:rFonts w:ascii="Arial" w:hAnsi="Arial" w:cs="Arial"/>
        </w:rPr>
        <w:t xml:space="preserve">an MI </w:t>
      </w:r>
      <w:r w:rsidR="003E55E7" w:rsidRPr="005A3D76">
        <w:rPr>
          <w:rFonts w:ascii="Arial" w:hAnsi="Arial" w:cs="Arial"/>
        </w:rPr>
        <w:t xml:space="preserve">graduate student, </w:t>
      </w:r>
      <w:r w:rsidRPr="005A3D76">
        <w:rPr>
          <w:rFonts w:ascii="Arial" w:hAnsi="Arial" w:cs="Arial"/>
        </w:rPr>
        <w:t>is involved with the Google-supported project on The Role of Search in Shaping Political Opinion</w:t>
      </w:r>
      <w:r w:rsidR="00CD5DB9" w:rsidRPr="005A3D76">
        <w:rPr>
          <w:rFonts w:ascii="Arial" w:hAnsi="Arial" w:cs="Arial"/>
        </w:rPr>
        <w:t>, and the Debate Study</w:t>
      </w:r>
      <w:r w:rsidRPr="005A3D76">
        <w:rPr>
          <w:rFonts w:ascii="Arial" w:hAnsi="Arial" w:cs="Arial"/>
        </w:rPr>
        <w:t xml:space="preserve">. </w:t>
      </w:r>
    </w:p>
    <w:p w14:paraId="6D14CACB" w14:textId="09B967B4" w:rsidR="002F2A8B" w:rsidRPr="005A3D76" w:rsidRDefault="002F2A8B" w:rsidP="005F34E2">
      <w:pPr>
        <w:pStyle w:val="Normal1"/>
        <w:spacing w:after="120"/>
        <w:rPr>
          <w:rFonts w:ascii="Arial" w:hAnsi="Arial" w:cs="Arial"/>
        </w:rPr>
      </w:pPr>
      <w:r>
        <w:rPr>
          <w:rFonts w:ascii="Arial" w:hAnsi="Arial" w:cs="Arial"/>
        </w:rPr>
        <w:t xml:space="preserve">Julia DeCook, an MSU graduate student is assisting with interviews and focus groups on the ICTs and Reentry project. </w:t>
      </w:r>
    </w:p>
    <w:p w14:paraId="46CA05CA" w14:textId="4C617AE5" w:rsidR="003303B1" w:rsidRPr="00F650EF" w:rsidRDefault="003303B1" w:rsidP="005F34E2">
      <w:pPr>
        <w:pStyle w:val="Normal1"/>
        <w:spacing w:after="120"/>
        <w:rPr>
          <w:rFonts w:ascii="Arial" w:hAnsi="Arial" w:cs="Arial"/>
        </w:rPr>
      </w:pPr>
      <w:r w:rsidRPr="005A3D76">
        <w:rPr>
          <w:rFonts w:ascii="Arial" w:hAnsi="Arial" w:cs="Arial"/>
        </w:rPr>
        <w:t xml:space="preserve">For more information about the larger team of researchers and research associates, see: </w:t>
      </w:r>
      <w:hyperlink r:id="rId26" w:history="1">
        <w:r w:rsidR="00090286" w:rsidRPr="005A3D76">
          <w:rPr>
            <w:rStyle w:val="Hyperlink"/>
            <w:rFonts w:ascii="Arial" w:hAnsi="Arial" w:cs="Arial"/>
          </w:rPr>
          <w:t>http://quello.msu.edu/people/research-squad/</w:t>
        </w:r>
      </w:hyperlink>
      <w:r w:rsidR="00090286" w:rsidRPr="008B0203">
        <w:rPr>
          <w:rFonts w:ascii="Arial" w:hAnsi="Arial" w:cs="Arial"/>
        </w:rPr>
        <w:t xml:space="preserve"> </w:t>
      </w:r>
    </w:p>
    <w:sectPr w:rsidR="003303B1" w:rsidRPr="00F650EF">
      <w:footerReference w:type="even" r:id="rId27"/>
      <w:footerReference w:type="default" r:id="rId2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906061" w14:textId="77777777" w:rsidR="008768EB" w:rsidRDefault="008768EB">
      <w:r>
        <w:separator/>
      </w:r>
    </w:p>
  </w:endnote>
  <w:endnote w:type="continuationSeparator" w:id="0">
    <w:p w14:paraId="6D37822C" w14:textId="77777777" w:rsidR="008768EB" w:rsidRDefault="00876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Georgia">
    <w:panose1 w:val="02040502050405020303"/>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Arial Italic">
    <w:panose1 w:val="020B0604020202090204"/>
    <w:charset w:val="00"/>
    <w:family w:val="auto"/>
    <w:pitch w:val="variable"/>
    <w:sig w:usb0="E0000AFF" w:usb1="00007843" w:usb2="00000001" w:usb3="00000000" w:csb0="000001BF" w:csb1="00000000"/>
  </w:font>
  <w:font w:name="Arial Bold">
    <w:panose1 w:val="020B0704020202020204"/>
    <w:charset w:val="00"/>
    <w:family w:val="auto"/>
    <w:pitch w:val="variable"/>
    <w:sig w:usb0="E0002AFF" w:usb1="C0007843" w:usb2="00000009" w:usb3="00000000" w:csb0="000001FF" w:csb1="00000000"/>
  </w:font>
  <w:font w:name="Helvetica Neue">
    <w:altName w:val="Corbel"/>
    <w:panose1 w:val="02000503000000020004"/>
    <w:charset w:val="00"/>
    <w:family w:val="auto"/>
    <w:pitch w:val="variable"/>
    <w:sig w:usb0="E50002FF" w:usb1="500079DB" w:usb2="00000010" w:usb3="00000000" w:csb0="0000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40D067" w14:textId="77777777" w:rsidR="008768EB" w:rsidRDefault="008768EB" w:rsidP="003303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887F1E8" w14:textId="77777777" w:rsidR="008768EB" w:rsidRDefault="008768E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9FF1B9" w14:textId="5D41DA62" w:rsidR="008768EB" w:rsidRDefault="008768EB" w:rsidP="003303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661A6">
      <w:rPr>
        <w:rStyle w:val="PageNumber"/>
        <w:noProof/>
      </w:rPr>
      <w:t>16</w:t>
    </w:r>
    <w:r>
      <w:rPr>
        <w:rStyle w:val="PageNumber"/>
      </w:rPr>
      <w:fldChar w:fldCharType="end"/>
    </w:r>
  </w:p>
  <w:p w14:paraId="49091C99" w14:textId="77777777" w:rsidR="008768EB" w:rsidRDefault="008768EB">
    <w:pPr>
      <w:pStyle w:val="Normal1"/>
      <w:jc w:val="righ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930772" w14:textId="77777777" w:rsidR="008768EB" w:rsidRDefault="008768EB">
      <w:r>
        <w:separator/>
      </w:r>
    </w:p>
  </w:footnote>
  <w:footnote w:type="continuationSeparator" w:id="0">
    <w:p w14:paraId="5EAFE56C" w14:textId="77777777" w:rsidR="008768EB" w:rsidRDefault="008768E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F3B14"/>
    <w:multiLevelType w:val="multilevel"/>
    <w:tmpl w:val="62AAAB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22A7103E"/>
    <w:multiLevelType w:val="multilevel"/>
    <w:tmpl w:val="88DCF150"/>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2">
    <w:nsid w:val="472D5639"/>
    <w:multiLevelType w:val="hybridMultilevel"/>
    <w:tmpl w:val="3C5C0066"/>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39236D3"/>
    <w:multiLevelType w:val="hybridMultilevel"/>
    <w:tmpl w:val="1B141252"/>
    <w:lvl w:ilvl="0" w:tplc="04090001">
      <w:start w:val="1"/>
      <w:numFmt w:val="bullet"/>
      <w:lvlText w:val=""/>
      <w:lvlJc w:val="left"/>
      <w:pPr>
        <w:ind w:left="852" w:hanging="360"/>
      </w:pPr>
      <w:rPr>
        <w:rFonts w:ascii="Symbol" w:hAnsi="Symbol" w:hint="default"/>
      </w:rPr>
    </w:lvl>
    <w:lvl w:ilvl="1" w:tplc="04090003" w:tentative="1">
      <w:start w:val="1"/>
      <w:numFmt w:val="bullet"/>
      <w:lvlText w:val="o"/>
      <w:lvlJc w:val="left"/>
      <w:pPr>
        <w:ind w:left="1572" w:hanging="360"/>
      </w:pPr>
      <w:rPr>
        <w:rFonts w:ascii="Courier New" w:hAnsi="Courier New" w:cs="Courier New" w:hint="default"/>
      </w:rPr>
    </w:lvl>
    <w:lvl w:ilvl="2" w:tplc="04090005" w:tentative="1">
      <w:start w:val="1"/>
      <w:numFmt w:val="bullet"/>
      <w:lvlText w:val=""/>
      <w:lvlJc w:val="left"/>
      <w:pPr>
        <w:ind w:left="2292" w:hanging="360"/>
      </w:pPr>
      <w:rPr>
        <w:rFonts w:ascii="Wingdings" w:hAnsi="Wingdings" w:hint="default"/>
      </w:rPr>
    </w:lvl>
    <w:lvl w:ilvl="3" w:tplc="04090001" w:tentative="1">
      <w:start w:val="1"/>
      <w:numFmt w:val="bullet"/>
      <w:lvlText w:val=""/>
      <w:lvlJc w:val="left"/>
      <w:pPr>
        <w:ind w:left="3012" w:hanging="360"/>
      </w:pPr>
      <w:rPr>
        <w:rFonts w:ascii="Symbol" w:hAnsi="Symbol" w:hint="default"/>
      </w:rPr>
    </w:lvl>
    <w:lvl w:ilvl="4" w:tplc="04090003" w:tentative="1">
      <w:start w:val="1"/>
      <w:numFmt w:val="bullet"/>
      <w:lvlText w:val="o"/>
      <w:lvlJc w:val="left"/>
      <w:pPr>
        <w:ind w:left="3732" w:hanging="360"/>
      </w:pPr>
      <w:rPr>
        <w:rFonts w:ascii="Courier New" w:hAnsi="Courier New" w:cs="Courier New" w:hint="default"/>
      </w:rPr>
    </w:lvl>
    <w:lvl w:ilvl="5" w:tplc="04090005" w:tentative="1">
      <w:start w:val="1"/>
      <w:numFmt w:val="bullet"/>
      <w:lvlText w:val=""/>
      <w:lvlJc w:val="left"/>
      <w:pPr>
        <w:ind w:left="4452" w:hanging="360"/>
      </w:pPr>
      <w:rPr>
        <w:rFonts w:ascii="Wingdings" w:hAnsi="Wingdings" w:hint="default"/>
      </w:rPr>
    </w:lvl>
    <w:lvl w:ilvl="6" w:tplc="04090001" w:tentative="1">
      <w:start w:val="1"/>
      <w:numFmt w:val="bullet"/>
      <w:lvlText w:val=""/>
      <w:lvlJc w:val="left"/>
      <w:pPr>
        <w:ind w:left="5172" w:hanging="360"/>
      </w:pPr>
      <w:rPr>
        <w:rFonts w:ascii="Symbol" w:hAnsi="Symbol" w:hint="default"/>
      </w:rPr>
    </w:lvl>
    <w:lvl w:ilvl="7" w:tplc="04090003" w:tentative="1">
      <w:start w:val="1"/>
      <w:numFmt w:val="bullet"/>
      <w:lvlText w:val="o"/>
      <w:lvlJc w:val="left"/>
      <w:pPr>
        <w:ind w:left="5892" w:hanging="360"/>
      </w:pPr>
      <w:rPr>
        <w:rFonts w:ascii="Courier New" w:hAnsi="Courier New" w:cs="Courier New" w:hint="default"/>
      </w:rPr>
    </w:lvl>
    <w:lvl w:ilvl="8" w:tplc="04090005" w:tentative="1">
      <w:start w:val="1"/>
      <w:numFmt w:val="bullet"/>
      <w:lvlText w:val=""/>
      <w:lvlJc w:val="left"/>
      <w:pPr>
        <w:ind w:left="6612"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rnandez, Laleah">
    <w15:presenceInfo w15:providerId="None" w15:userId="Fernandez, Lalea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694"/>
    <w:rsid w:val="000030D2"/>
    <w:rsid w:val="000101A2"/>
    <w:rsid w:val="00015269"/>
    <w:rsid w:val="0005321A"/>
    <w:rsid w:val="00053ABD"/>
    <w:rsid w:val="00082174"/>
    <w:rsid w:val="00085E0E"/>
    <w:rsid w:val="00090286"/>
    <w:rsid w:val="00091583"/>
    <w:rsid w:val="000936D7"/>
    <w:rsid w:val="00097031"/>
    <w:rsid w:val="000B05A0"/>
    <w:rsid w:val="000B0D20"/>
    <w:rsid w:val="000B374D"/>
    <w:rsid w:val="000B45A7"/>
    <w:rsid w:val="000B57C6"/>
    <w:rsid w:val="000C265C"/>
    <w:rsid w:val="000C48C4"/>
    <w:rsid w:val="000D387D"/>
    <w:rsid w:val="000E004D"/>
    <w:rsid w:val="000E1F3D"/>
    <w:rsid w:val="000E21D6"/>
    <w:rsid w:val="000E71C2"/>
    <w:rsid w:val="00110C6C"/>
    <w:rsid w:val="00110FF4"/>
    <w:rsid w:val="00114A05"/>
    <w:rsid w:val="00120227"/>
    <w:rsid w:val="00151EBA"/>
    <w:rsid w:val="001557C0"/>
    <w:rsid w:val="001642AF"/>
    <w:rsid w:val="0016748C"/>
    <w:rsid w:val="00171AE3"/>
    <w:rsid w:val="00184FF6"/>
    <w:rsid w:val="00185F72"/>
    <w:rsid w:val="001A12FC"/>
    <w:rsid w:val="001C2D6F"/>
    <w:rsid w:val="001D61A9"/>
    <w:rsid w:val="001F285C"/>
    <w:rsid w:val="0020102F"/>
    <w:rsid w:val="0021061F"/>
    <w:rsid w:val="00214B9E"/>
    <w:rsid w:val="0021749B"/>
    <w:rsid w:val="00230472"/>
    <w:rsid w:val="00245389"/>
    <w:rsid w:val="00245E37"/>
    <w:rsid w:val="00254635"/>
    <w:rsid w:val="00262C33"/>
    <w:rsid w:val="0026538A"/>
    <w:rsid w:val="002720B2"/>
    <w:rsid w:val="002851EF"/>
    <w:rsid w:val="002A26CB"/>
    <w:rsid w:val="002A6327"/>
    <w:rsid w:val="002B57B0"/>
    <w:rsid w:val="002C06E8"/>
    <w:rsid w:val="002C2990"/>
    <w:rsid w:val="002E69B1"/>
    <w:rsid w:val="002F2A8B"/>
    <w:rsid w:val="002F329F"/>
    <w:rsid w:val="003006EC"/>
    <w:rsid w:val="003172C3"/>
    <w:rsid w:val="003303B1"/>
    <w:rsid w:val="00334379"/>
    <w:rsid w:val="00345E92"/>
    <w:rsid w:val="003610E2"/>
    <w:rsid w:val="00365AB8"/>
    <w:rsid w:val="00395C6E"/>
    <w:rsid w:val="003D6183"/>
    <w:rsid w:val="003E55E7"/>
    <w:rsid w:val="003F00FB"/>
    <w:rsid w:val="00415F91"/>
    <w:rsid w:val="00420817"/>
    <w:rsid w:val="004269F0"/>
    <w:rsid w:val="00427DC4"/>
    <w:rsid w:val="00443659"/>
    <w:rsid w:val="00444F37"/>
    <w:rsid w:val="004976F9"/>
    <w:rsid w:val="004B5BAC"/>
    <w:rsid w:val="004C6738"/>
    <w:rsid w:val="004D3BF5"/>
    <w:rsid w:val="004E0615"/>
    <w:rsid w:val="00520590"/>
    <w:rsid w:val="005342C2"/>
    <w:rsid w:val="005416FB"/>
    <w:rsid w:val="005437FA"/>
    <w:rsid w:val="005460B8"/>
    <w:rsid w:val="005504A4"/>
    <w:rsid w:val="005522E9"/>
    <w:rsid w:val="00552D56"/>
    <w:rsid w:val="0055496D"/>
    <w:rsid w:val="005577FA"/>
    <w:rsid w:val="005626AE"/>
    <w:rsid w:val="00591281"/>
    <w:rsid w:val="005964EA"/>
    <w:rsid w:val="005A2BF3"/>
    <w:rsid w:val="005A3D76"/>
    <w:rsid w:val="005A4DD6"/>
    <w:rsid w:val="005A5EC5"/>
    <w:rsid w:val="005C0CC3"/>
    <w:rsid w:val="005C651D"/>
    <w:rsid w:val="005D181C"/>
    <w:rsid w:val="005D4F3C"/>
    <w:rsid w:val="005E06A0"/>
    <w:rsid w:val="005E4ED4"/>
    <w:rsid w:val="005E5C14"/>
    <w:rsid w:val="005F34E2"/>
    <w:rsid w:val="005F7A4E"/>
    <w:rsid w:val="006171DC"/>
    <w:rsid w:val="006206F7"/>
    <w:rsid w:val="00620FB2"/>
    <w:rsid w:val="0064673B"/>
    <w:rsid w:val="006627C9"/>
    <w:rsid w:val="00667932"/>
    <w:rsid w:val="00671D3B"/>
    <w:rsid w:val="00672A10"/>
    <w:rsid w:val="00680AEC"/>
    <w:rsid w:val="00682E43"/>
    <w:rsid w:val="00687C8B"/>
    <w:rsid w:val="00695C4E"/>
    <w:rsid w:val="006A2A1F"/>
    <w:rsid w:val="006B5832"/>
    <w:rsid w:val="006C0A73"/>
    <w:rsid w:val="006C1768"/>
    <w:rsid w:val="006C65F3"/>
    <w:rsid w:val="00706453"/>
    <w:rsid w:val="00730B7A"/>
    <w:rsid w:val="0075613C"/>
    <w:rsid w:val="00756597"/>
    <w:rsid w:val="00764386"/>
    <w:rsid w:val="00782A10"/>
    <w:rsid w:val="007B0DB0"/>
    <w:rsid w:val="007B4E13"/>
    <w:rsid w:val="007C6B54"/>
    <w:rsid w:val="007E07BD"/>
    <w:rsid w:val="007E491D"/>
    <w:rsid w:val="007F27F3"/>
    <w:rsid w:val="007F75B4"/>
    <w:rsid w:val="008018D9"/>
    <w:rsid w:val="0080550B"/>
    <w:rsid w:val="00814C3C"/>
    <w:rsid w:val="008252A7"/>
    <w:rsid w:val="00846C3D"/>
    <w:rsid w:val="008500AF"/>
    <w:rsid w:val="00855937"/>
    <w:rsid w:val="00873D8D"/>
    <w:rsid w:val="008768EB"/>
    <w:rsid w:val="00882A38"/>
    <w:rsid w:val="00887512"/>
    <w:rsid w:val="00887A23"/>
    <w:rsid w:val="00892F5F"/>
    <w:rsid w:val="008944A3"/>
    <w:rsid w:val="008B0203"/>
    <w:rsid w:val="008B1914"/>
    <w:rsid w:val="008B4B70"/>
    <w:rsid w:val="008C2556"/>
    <w:rsid w:val="008D31FF"/>
    <w:rsid w:val="008E2475"/>
    <w:rsid w:val="008E4B41"/>
    <w:rsid w:val="0092002F"/>
    <w:rsid w:val="00922E2B"/>
    <w:rsid w:val="0092584A"/>
    <w:rsid w:val="009305AF"/>
    <w:rsid w:val="00943D87"/>
    <w:rsid w:val="0094547F"/>
    <w:rsid w:val="00965372"/>
    <w:rsid w:val="009661A6"/>
    <w:rsid w:val="0096655B"/>
    <w:rsid w:val="00972361"/>
    <w:rsid w:val="009835E5"/>
    <w:rsid w:val="0098427B"/>
    <w:rsid w:val="009A1E71"/>
    <w:rsid w:val="009B116C"/>
    <w:rsid w:val="009B644E"/>
    <w:rsid w:val="009D0811"/>
    <w:rsid w:val="009E0459"/>
    <w:rsid w:val="009E35AB"/>
    <w:rsid w:val="009E77A5"/>
    <w:rsid w:val="00A11032"/>
    <w:rsid w:val="00A12A09"/>
    <w:rsid w:val="00A12AAD"/>
    <w:rsid w:val="00A4098B"/>
    <w:rsid w:val="00A41747"/>
    <w:rsid w:val="00A42FE1"/>
    <w:rsid w:val="00A47586"/>
    <w:rsid w:val="00A51D5C"/>
    <w:rsid w:val="00A64A89"/>
    <w:rsid w:val="00A94007"/>
    <w:rsid w:val="00AB6422"/>
    <w:rsid w:val="00AD2444"/>
    <w:rsid w:val="00AD3133"/>
    <w:rsid w:val="00AE5D31"/>
    <w:rsid w:val="00AF28A0"/>
    <w:rsid w:val="00AF6D98"/>
    <w:rsid w:val="00B01049"/>
    <w:rsid w:val="00B22409"/>
    <w:rsid w:val="00B232F8"/>
    <w:rsid w:val="00B42F1B"/>
    <w:rsid w:val="00B56772"/>
    <w:rsid w:val="00B87FA7"/>
    <w:rsid w:val="00B908D4"/>
    <w:rsid w:val="00BB3049"/>
    <w:rsid w:val="00BC5218"/>
    <w:rsid w:val="00BD28BF"/>
    <w:rsid w:val="00C00F5D"/>
    <w:rsid w:val="00C11046"/>
    <w:rsid w:val="00C2633F"/>
    <w:rsid w:val="00C265D1"/>
    <w:rsid w:val="00C268FE"/>
    <w:rsid w:val="00C2750D"/>
    <w:rsid w:val="00C31136"/>
    <w:rsid w:val="00C36983"/>
    <w:rsid w:val="00C554DC"/>
    <w:rsid w:val="00C5571D"/>
    <w:rsid w:val="00C57E27"/>
    <w:rsid w:val="00C61186"/>
    <w:rsid w:val="00C7032F"/>
    <w:rsid w:val="00C81F82"/>
    <w:rsid w:val="00C940AC"/>
    <w:rsid w:val="00C94B92"/>
    <w:rsid w:val="00CB2F23"/>
    <w:rsid w:val="00CD5DB9"/>
    <w:rsid w:val="00CF0C63"/>
    <w:rsid w:val="00D01139"/>
    <w:rsid w:val="00D03BD4"/>
    <w:rsid w:val="00D23A66"/>
    <w:rsid w:val="00D350F5"/>
    <w:rsid w:val="00D45694"/>
    <w:rsid w:val="00D5558A"/>
    <w:rsid w:val="00D6407B"/>
    <w:rsid w:val="00D75000"/>
    <w:rsid w:val="00D81553"/>
    <w:rsid w:val="00D95F2E"/>
    <w:rsid w:val="00DB2157"/>
    <w:rsid w:val="00DB30BD"/>
    <w:rsid w:val="00DD4F07"/>
    <w:rsid w:val="00DE2469"/>
    <w:rsid w:val="00E0346F"/>
    <w:rsid w:val="00E047B8"/>
    <w:rsid w:val="00E108CB"/>
    <w:rsid w:val="00E310BB"/>
    <w:rsid w:val="00E31F27"/>
    <w:rsid w:val="00E46584"/>
    <w:rsid w:val="00E51F1E"/>
    <w:rsid w:val="00E54D54"/>
    <w:rsid w:val="00E57C04"/>
    <w:rsid w:val="00E6700D"/>
    <w:rsid w:val="00E70998"/>
    <w:rsid w:val="00E80F94"/>
    <w:rsid w:val="00E81092"/>
    <w:rsid w:val="00E85017"/>
    <w:rsid w:val="00E9706E"/>
    <w:rsid w:val="00EB1E24"/>
    <w:rsid w:val="00EB316C"/>
    <w:rsid w:val="00EC12B3"/>
    <w:rsid w:val="00EC7239"/>
    <w:rsid w:val="00EC7702"/>
    <w:rsid w:val="00EE2513"/>
    <w:rsid w:val="00EF220E"/>
    <w:rsid w:val="00EF416F"/>
    <w:rsid w:val="00F04550"/>
    <w:rsid w:val="00F0598B"/>
    <w:rsid w:val="00F11940"/>
    <w:rsid w:val="00F12EC3"/>
    <w:rsid w:val="00F46EC5"/>
    <w:rsid w:val="00F501D2"/>
    <w:rsid w:val="00F650EF"/>
    <w:rsid w:val="00F665AC"/>
    <w:rsid w:val="00F70969"/>
    <w:rsid w:val="00F70CEF"/>
    <w:rsid w:val="00F9027D"/>
    <w:rsid w:val="00F96DE2"/>
    <w:rsid w:val="00FB72F5"/>
    <w:rsid w:val="00FE5945"/>
    <w:rsid w:val="00FF1E05"/>
    <w:rsid w:val="00FF4563"/>
    <w:rsid w:val="00FF46F3"/>
    <w:rsid w:val="00FF4EBB"/>
    <w:rsid w:val="00FF70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3487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80" w:after="120"/>
      <w:contextualSpacing/>
      <w:outlineLvl w:val="0"/>
    </w:pPr>
    <w:rPr>
      <w:b/>
      <w:sz w:val="48"/>
      <w:szCs w:val="48"/>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25463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54635"/>
    <w:rPr>
      <w:rFonts w:ascii="Lucida Grande" w:hAnsi="Lucida Grande" w:cs="Lucida Grande"/>
      <w:sz w:val="18"/>
      <w:szCs w:val="18"/>
    </w:rPr>
  </w:style>
  <w:style w:type="paragraph" w:styleId="Footer">
    <w:name w:val="footer"/>
    <w:basedOn w:val="Normal"/>
    <w:link w:val="FooterChar"/>
    <w:uiPriority w:val="99"/>
    <w:unhideWhenUsed/>
    <w:rsid w:val="00015269"/>
    <w:pPr>
      <w:tabs>
        <w:tab w:val="center" w:pos="4320"/>
        <w:tab w:val="right" w:pos="8640"/>
      </w:tabs>
    </w:pPr>
  </w:style>
  <w:style w:type="character" w:customStyle="1" w:styleId="FooterChar">
    <w:name w:val="Footer Char"/>
    <w:basedOn w:val="DefaultParagraphFont"/>
    <w:link w:val="Footer"/>
    <w:uiPriority w:val="99"/>
    <w:rsid w:val="00015269"/>
  </w:style>
  <w:style w:type="character" w:styleId="PageNumber">
    <w:name w:val="page number"/>
    <w:basedOn w:val="DefaultParagraphFont"/>
    <w:uiPriority w:val="99"/>
    <w:semiHidden/>
    <w:unhideWhenUsed/>
    <w:rsid w:val="00015269"/>
  </w:style>
  <w:style w:type="paragraph" w:styleId="CommentSubject">
    <w:name w:val="annotation subject"/>
    <w:basedOn w:val="CommentText"/>
    <w:next w:val="CommentText"/>
    <w:link w:val="CommentSubjectChar"/>
    <w:uiPriority w:val="99"/>
    <w:semiHidden/>
    <w:unhideWhenUsed/>
    <w:rsid w:val="001642AF"/>
    <w:rPr>
      <w:b/>
      <w:bCs/>
      <w:sz w:val="20"/>
      <w:szCs w:val="20"/>
    </w:rPr>
  </w:style>
  <w:style w:type="character" w:customStyle="1" w:styleId="CommentSubjectChar">
    <w:name w:val="Comment Subject Char"/>
    <w:basedOn w:val="CommentTextChar"/>
    <w:link w:val="CommentSubject"/>
    <w:uiPriority w:val="99"/>
    <w:semiHidden/>
    <w:rsid w:val="001642AF"/>
    <w:rPr>
      <w:b/>
      <w:bCs/>
      <w:sz w:val="20"/>
      <w:szCs w:val="20"/>
    </w:rPr>
  </w:style>
  <w:style w:type="character" w:styleId="Hyperlink">
    <w:name w:val="Hyperlink"/>
    <w:basedOn w:val="DefaultParagraphFont"/>
    <w:uiPriority w:val="99"/>
    <w:unhideWhenUsed/>
    <w:rsid w:val="00090286"/>
    <w:rPr>
      <w:color w:val="0000FF" w:themeColor="hyperlink"/>
      <w:u w:val="single"/>
    </w:rPr>
  </w:style>
  <w:style w:type="paragraph" w:styleId="Revision">
    <w:name w:val="Revision"/>
    <w:hidden/>
    <w:uiPriority w:val="99"/>
    <w:semiHidden/>
    <w:rsid w:val="002C2990"/>
  </w:style>
  <w:style w:type="table" w:customStyle="1" w:styleId="ListTable6Colorful-Accent61">
    <w:name w:val="List Table 6 Colorful - Accent 61"/>
    <w:basedOn w:val="TableNormal"/>
    <w:uiPriority w:val="51"/>
    <w:rsid w:val="0064673B"/>
    <w:rPr>
      <w:rFonts w:cs="Times New Roman"/>
      <w:color w:val="538135"/>
    </w:rPr>
    <w:tblPr>
      <w:tblStyleRowBandSize w:val="1"/>
      <w:tblStyleColBandSize w:val="1"/>
      <w:tblInd w:w="0" w:type="dxa"/>
      <w:tblBorders>
        <w:top w:val="single" w:sz="4" w:space="0" w:color="70AD47"/>
        <w:bottom w:val="single" w:sz="4" w:space="0" w:color="70AD47"/>
      </w:tblBorders>
      <w:tblCellMar>
        <w:top w:w="0" w:type="dxa"/>
        <w:left w:w="108" w:type="dxa"/>
        <w:bottom w:w="0" w:type="dxa"/>
        <w:right w:w="108" w:type="dxa"/>
      </w:tblCellMar>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styleId="Header">
    <w:name w:val="header"/>
    <w:basedOn w:val="Normal"/>
    <w:link w:val="HeaderChar"/>
    <w:uiPriority w:val="99"/>
    <w:unhideWhenUsed/>
    <w:rsid w:val="000C265C"/>
    <w:pPr>
      <w:tabs>
        <w:tab w:val="center" w:pos="4680"/>
        <w:tab w:val="right" w:pos="9360"/>
      </w:tabs>
    </w:pPr>
  </w:style>
  <w:style w:type="character" w:customStyle="1" w:styleId="HeaderChar">
    <w:name w:val="Header Char"/>
    <w:basedOn w:val="DefaultParagraphFont"/>
    <w:link w:val="Header"/>
    <w:uiPriority w:val="99"/>
    <w:rsid w:val="000C265C"/>
  </w:style>
  <w:style w:type="table" w:customStyle="1" w:styleId="TableGridLight1">
    <w:name w:val="Table Grid Light1"/>
    <w:basedOn w:val="TableNormal"/>
    <w:uiPriority w:val="40"/>
    <w:rsid w:val="00C31136"/>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41">
    <w:name w:val="Plain Table 41"/>
    <w:basedOn w:val="TableNormal"/>
    <w:uiPriority w:val="44"/>
    <w:rsid w:val="00C31136"/>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43"/>
    <w:rsid w:val="00C31136"/>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
    <w:name w:val="Table Grid"/>
    <w:basedOn w:val="TableNormal"/>
    <w:uiPriority w:val="59"/>
    <w:rsid w:val="00C311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0B45A7"/>
    <w:rPr>
      <w:color w:val="800080" w:themeColor="followedHyperlink"/>
      <w:u w:val="single"/>
    </w:rPr>
  </w:style>
  <w:style w:type="paragraph" w:styleId="ListParagraph">
    <w:name w:val="List Paragraph"/>
    <w:basedOn w:val="Normal"/>
    <w:uiPriority w:val="34"/>
    <w:qFormat/>
    <w:rsid w:val="00EF220E"/>
    <w:pPr>
      <w:ind w:left="720"/>
      <w:contextualSpacing/>
    </w:pPr>
  </w:style>
  <w:style w:type="paragraph" w:styleId="DocumentMap">
    <w:name w:val="Document Map"/>
    <w:basedOn w:val="Normal"/>
    <w:link w:val="DocumentMapChar"/>
    <w:uiPriority w:val="99"/>
    <w:semiHidden/>
    <w:unhideWhenUsed/>
    <w:rsid w:val="005A5EC5"/>
    <w:rPr>
      <w:rFonts w:ascii="Times New Roman" w:hAnsi="Times New Roman" w:cs="Times New Roman"/>
    </w:rPr>
  </w:style>
  <w:style w:type="character" w:customStyle="1" w:styleId="DocumentMapChar">
    <w:name w:val="Document Map Char"/>
    <w:basedOn w:val="DefaultParagraphFont"/>
    <w:link w:val="DocumentMap"/>
    <w:uiPriority w:val="99"/>
    <w:semiHidden/>
    <w:rsid w:val="005A5EC5"/>
    <w:rPr>
      <w:rFonts w:ascii="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80" w:after="120"/>
      <w:contextualSpacing/>
      <w:outlineLvl w:val="0"/>
    </w:pPr>
    <w:rPr>
      <w:b/>
      <w:sz w:val="48"/>
      <w:szCs w:val="48"/>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25463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54635"/>
    <w:rPr>
      <w:rFonts w:ascii="Lucida Grande" w:hAnsi="Lucida Grande" w:cs="Lucida Grande"/>
      <w:sz w:val="18"/>
      <w:szCs w:val="18"/>
    </w:rPr>
  </w:style>
  <w:style w:type="paragraph" w:styleId="Footer">
    <w:name w:val="footer"/>
    <w:basedOn w:val="Normal"/>
    <w:link w:val="FooterChar"/>
    <w:uiPriority w:val="99"/>
    <w:unhideWhenUsed/>
    <w:rsid w:val="00015269"/>
    <w:pPr>
      <w:tabs>
        <w:tab w:val="center" w:pos="4320"/>
        <w:tab w:val="right" w:pos="8640"/>
      </w:tabs>
    </w:pPr>
  </w:style>
  <w:style w:type="character" w:customStyle="1" w:styleId="FooterChar">
    <w:name w:val="Footer Char"/>
    <w:basedOn w:val="DefaultParagraphFont"/>
    <w:link w:val="Footer"/>
    <w:uiPriority w:val="99"/>
    <w:rsid w:val="00015269"/>
  </w:style>
  <w:style w:type="character" w:styleId="PageNumber">
    <w:name w:val="page number"/>
    <w:basedOn w:val="DefaultParagraphFont"/>
    <w:uiPriority w:val="99"/>
    <w:semiHidden/>
    <w:unhideWhenUsed/>
    <w:rsid w:val="00015269"/>
  </w:style>
  <w:style w:type="paragraph" w:styleId="CommentSubject">
    <w:name w:val="annotation subject"/>
    <w:basedOn w:val="CommentText"/>
    <w:next w:val="CommentText"/>
    <w:link w:val="CommentSubjectChar"/>
    <w:uiPriority w:val="99"/>
    <w:semiHidden/>
    <w:unhideWhenUsed/>
    <w:rsid w:val="001642AF"/>
    <w:rPr>
      <w:b/>
      <w:bCs/>
      <w:sz w:val="20"/>
      <w:szCs w:val="20"/>
    </w:rPr>
  </w:style>
  <w:style w:type="character" w:customStyle="1" w:styleId="CommentSubjectChar">
    <w:name w:val="Comment Subject Char"/>
    <w:basedOn w:val="CommentTextChar"/>
    <w:link w:val="CommentSubject"/>
    <w:uiPriority w:val="99"/>
    <w:semiHidden/>
    <w:rsid w:val="001642AF"/>
    <w:rPr>
      <w:b/>
      <w:bCs/>
      <w:sz w:val="20"/>
      <w:szCs w:val="20"/>
    </w:rPr>
  </w:style>
  <w:style w:type="character" w:styleId="Hyperlink">
    <w:name w:val="Hyperlink"/>
    <w:basedOn w:val="DefaultParagraphFont"/>
    <w:uiPriority w:val="99"/>
    <w:unhideWhenUsed/>
    <w:rsid w:val="00090286"/>
    <w:rPr>
      <w:color w:val="0000FF" w:themeColor="hyperlink"/>
      <w:u w:val="single"/>
    </w:rPr>
  </w:style>
  <w:style w:type="paragraph" w:styleId="Revision">
    <w:name w:val="Revision"/>
    <w:hidden/>
    <w:uiPriority w:val="99"/>
    <w:semiHidden/>
    <w:rsid w:val="002C2990"/>
  </w:style>
  <w:style w:type="table" w:customStyle="1" w:styleId="ListTable6Colorful-Accent61">
    <w:name w:val="List Table 6 Colorful - Accent 61"/>
    <w:basedOn w:val="TableNormal"/>
    <w:uiPriority w:val="51"/>
    <w:rsid w:val="0064673B"/>
    <w:rPr>
      <w:rFonts w:cs="Times New Roman"/>
      <w:color w:val="538135"/>
    </w:rPr>
    <w:tblPr>
      <w:tblStyleRowBandSize w:val="1"/>
      <w:tblStyleColBandSize w:val="1"/>
      <w:tblInd w:w="0" w:type="dxa"/>
      <w:tblBorders>
        <w:top w:val="single" w:sz="4" w:space="0" w:color="70AD47"/>
        <w:bottom w:val="single" w:sz="4" w:space="0" w:color="70AD47"/>
      </w:tblBorders>
      <w:tblCellMar>
        <w:top w:w="0" w:type="dxa"/>
        <w:left w:w="108" w:type="dxa"/>
        <w:bottom w:w="0" w:type="dxa"/>
        <w:right w:w="108" w:type="dxa"/>
      </w:tblCellMar>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styleId="Header">
    <w:name w:val="header"/>
    <w:basedOn w:val="Normal"/>
    <w:link w:val="HeaderChar"/>
    <w:uiPriority w:val="99"/>
    <w:unhideWhenUsed/>
    <w:rsid w:val="000C265C"/>
    <w:pPr>
      <w:tabs>
        <w:tab w:val="center" w:pos="4680"/>
        <w:tab w:val="right" w:pos="9360"/>
      </w:tabs>
    </w:pPr>
  </w:style>
  <w:style w:type="character" w:customStyle="1" w:styleId="HeaderChar">
    <w:name w:val="Header Char"/>
    <w:basedOn w:val="DefaultParagraphFont"/>
    <w:link w:val="Header"/>
    <w:uiPriority w:val="99"/>
    <w:rsid w:val="000C265C"/>
  </w:style>
  <w:style w:type="table" w:customStyle="1" w:styleId="TableGridLight1">
    <w:name w:val="Table Grid Light1"/>
    <w:basedOn w:val="TableNormal"/>
    <w:uiPriority w:val="40"/>
    <w:rsid w:val="00C31136"/>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41">
    <w:name w:val="Plain Table 41"/>
    <w:basedOn w:val="TableNormal"/>
    <w:uiPriority w:val="44"/>
    <w:rsid w:val="00C31136"/>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43"/>
    <w:rsid w:val="00C31136"/>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
    <w:name w:val="Table Grid"/>
    <w:basedOn w:val="TableNormal"/>
    <w:uiPriority w:val="59"/>
    <w:rsid w:val="00C311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0B45A7"/>
    <w:rPr>
      <w:color w:val="800080" w:themeColor="followedHyperlink"/>
      <w:u w:val="single"/>
    </w:rPr>
  </w:style>
  <w:style w:type="paragraph" w:styleId="ListParagraph">
    <w:name w:val="List Paragraph"/>
    <w:basedOn w:val="Normal"/>
    <w:uiPriority w:val="34"/>
    <w:qFormat/>
    <w:rsid w:val="00EF220E"/>
    <w:pPr>
      <w:ind w:left="720"/>
      <w:contextualSpacing/>
    </w:pPr>
  </w:style>
  <w:style w:type="paragraph" w:styleId="DocumentMap">
    <w:name w:val="Document Map"/>
    <w:basedOn w:val="Normal"/>
    <w:link w:val="DocumentMapChar"/>
    <w:uiPriority w:val="99"/>
    <w:semiHidden/>
    <w:unhideWhenUsed/>
    <w:rsid w:val="005A5EC5"/>
    <w:rPr>
      <w:rFonts w:ascii="Times New Roman" w:hAnsi="Times New Roman" w:cs="Times New Roman"/>
    </w:rPr>
  </w:style>
  <w:style w:type="character" w:customStyle="1" w:styleId="DocumentMapChar">
    <w:name w:val="Document Map Char"/>
    <w:basedOn w:val="DefaultParagraphFont"/>
    <w:link w:val="DocumentMap"/>
    <w:uiPriority w:val="99"/>
    <w:semiHidden/>
    <w:rsid w:val="005A5EC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129460">
      <w:bodyDiv w:val="1"/>
      <w:marLeft w:val="0"/>
      <w:marRight w:val="0"/>
      <w:marTop w:val="0"/>
      <w:marBottom w:val="0"/>
      <w:divBdr>
        <w:top w:val="none" w:sz="0" w:space="0" w:color="auto"/>
        <w:left w:val="none" w:sz="0" w:space="0" w:color="auto"/>
        <w:bottom w:val="none" w:sz="0" w:space="0" w:color="auto"/>
        <w:right w:val="none" w:sz="0" w:space="0" w:color="auto"/>
      </w:divBdr>
    </w:div>
    <w:div w:id="160976196">
      <w:bodyDiv w:val="1"/>
      <w:marLeft w:val="0"/>
      <w:marRight w:val="0"/>
      <w:marTop w:val="0"/>
      <w:marBottom w:val="0"/>
      <w:divBdr>
        <w:top w:val="none" w:sz="0" w:space="0" w:color="auto"/>
        <w:left w:val="none" w:sz="0" w:space="0" w:color="auto"/>
        <w:bottom w:val="none" w:sz="0" w:space="0" w:color="auto"/>
        <w:right w:val="none" w:sz="0" w:space="0" w:color="auto"/>
      </w:divBdr>
    </w:div>
    <w:div w:id="162819984">
      <w:bodyDiv w:val="1"/>
      <w:marLeft w:val="0"/>
      <w:marRight w:val="0"/>
      <w:marTop w:val="0"/>
      <w:marBottom w:val="0"/>
      <w:divBdr>
        <w:top w:val="none" w:sz="0" w:space="0" w:color="auto"/>
        <w:left w:val="none" w:sz="0" w:space="0" w:color="auto"/>
        <w:bottom w:val="none" w:sz="0" w:space="0" w:color="auto"/>
        <w:right w:val="none" w:sz="0" w:space="0" w:color="auto"/>
      </w:divBdr>
    </w:div>
    <w:div w:id="180435743">
      <w:bodyDiv w:val="1"/>
      <w:marLeft w:val="0"/>
      <w:marRight w:val="0"/>
      <w:marTop w:val="0"/>
      <w:marBottom w:val="0"/>
      <w:divBdr>
        <w:top w:val="none" w:sz="0" w:space="0" w:color="auto"/>
        <w:left w:val="none" w:sz="0" w:space="0" w:color="auto"/>
        <w:bottom w:val="none" w:sz="0" w:space="0" w:color="auto"/>
        <w:right w:val="none" w:sz="0" w:space="0" w:color="auto"/>
      </w:divBdr>
    </w:div>
    <w:div w:id="201286627">
      <w:bodyDiv w:val="1"/>
      <w:marLeft w:val="0"/>
      <w:marRight w:val="0"/>
      <w:marTop w:val="0"/>
      <w:marBottom w:val="0"/>
      <w:divBdr>
        <w:top w:val="none" w:sz="0" w:space="0" w:color="auto"/>
        <w:left w:val="none" w:sz="0" w:space="0" w:color="auto"/>
        <w:bottom w:val="none" w:sz="0" w:space="0" w:color="auto"/>
        <w:right w:val="none" w:sz="0" w:space="0" w:color="auto"/>
      </w:divBdr>
    </w:div>
    <w:div w:id="364983901">
      <w:bodyDiv w:val="1"/>
      <w:marLeft w:val="0"/>
      <w:marRight w:val="0"/>
      <w:marTop w:val="0"/>
      <w:marBottom w:val="0"/>
      <w:divBdr>
        <w:top w:val="none" w:sz="0" w:space="0" w:color="auto"/>
        <w:left w:val="none" w:sz="0" w:space="0" w:color="auto"/>
        <w:bottom w:val="none" w:sz="0" w:space="0" w:color="auto"/>
        <w:right w:val="none" w:sz="0" w:space="0" w:color="auto"/>
      </w:divBdr>
    </w:div>
    <w:div w:id="407272365">
      <w:bodyDiv w:val="1"/>
      <w:marLeft w:val="0"/>
      <w:marRight w:val="0"/>
      <w:marTop w:val="0"/>
      <w:marBottom w:val="0"/>
      <w:divBdr>
        <w:top w:val="none" w:sz="0" w:space="0" w:color="auto"/>
        <w:left w:val="none" w:sz="0" w:space="0" w:color="auto"/>
        <w:bottom w:val="none" w:sz="0" w:space="0" w:color="auto"/>
        <w:right w:val="none" w:sz="0" w:space="0" w:color="auto"/>
      </w:divBdr>
    </w:div>
    <w:div w:id="543567350">
      <w:bodyDiv w:val="1"/>
      <w:marLeft w:val="0"/>
      <w:marRight w:val="0"/>
      <w:marTop w:val="0"/>
      <w:marBottom w:val="0"/>
      <w:divBdr>
        <w:top w:val="none" w:sz="0" w:space="0" w:color="auto"/>
        <w:left w:val="none" w:sz="0" w:space="0" w:color="auto"/>
        <w:bottom w:val="none" w:sz="0" w:space="0" w:color="auto"/>
        <w:right w:val="none" w:sz="0" w:space="0" w:color="auto"/>
      </w:divBdr>
    </w:div>
    <w:div w:id="762072206">
      <w:bodyDiv w:val="1"/>
      <w:marLeft w:val="0"/>
      <w:marRight w:val="0"/>
      <w:marTop w:val="0"/>
      <w:marBottom w:val="0"/>
      <w:divBdr>
        <w:top w:val="none" w:sz="0" w:space="0" w:color="auto"/>
        <w:left w:val="none" w:sz="0" w:space="0" w:color="auto"/>
        <w:bottom w:val="none" w:sz="0" w:space="0" w:color="auto"/>
        <w:right w:val="none" w:sz="0" w:space="0" w:color="auto"/>
      </w:divBdr>
    </w:div>
    <w:div w:id="786966968">
      <w:bodyDiv w:val="1"/>
      <w:marLeft w:val="0"/>
      <w:marRight w:val="0"/>
      <w:marTop w:val="0"/>
      <w:marBottom w:val="0"/>
      <w:divBdr>
        <w:top w:val="none" w:sz="0" w:space="0" w:color="auto"/>
        <w:left w:val="none" w:sz="0" w:space="0" w:color="auto"/>
        <w:bottom w:val="none" w:sz="0" w:space="0" w:color="auto"/>
        <w:right w:val="none" w:sz="0" w:space="0" w:color="auto"/>
      </w:divBdr>
      <w:divsChild>
        <w:div w:id="1357343054">
          <w:marLeft w:val="0"/>
          <w:marRight w:val="0"/>
          <w:marTop w:val="0"/>
          <w:marBottom w:val="0"/>
          <w:divBdr>
            <w:top w:val="none" w:sz="0" w:space="0" w:color="auto"/>
            <w:left w:val="none" w:sz="0" w:space="0" w:color="auto"/>
            <w:bottom w:val="none" w:sz="0" w:space="0" w:color="auto"/>
            <w:right w:val="none" w:sz="0" w:space="0" w:color="auto"/>
          </w:divBdr>
          <w:divsChild>
            <w:div w:id="2045471963">
              <w:marLeft w:val="0"/>
              <w:marRight w:val="0"/>
              <w:marTop w:val="0"/>
              <w:marBottom w:val="0"/>
              <w:divBdr>
                <w:top w:val="none" w:sz="0" w:space="0" w:color="auto"/>
                <w:left w:val="none" w:sz="0" w:space="0" w:color="auto"/>
                <w:bottom w:val="none" w:sz="0" w:space="0" w:color="auto"/>
                <w:right w:val="none" w:sz="0" w:space="0" w:color="auto"/>
              </w:divBdr>
            </w:div>
            <w:div w:id="689456140">
              <w:marLeft w:val="0"/>
              <w:marRight w:val="0"/>
              <w:marTop w:val="0"/>
              <w:marBottom w:val="0"/>
              <w:divBdr>
                <w:top w:val="none" w:sz="0" w:space="0" w:color="auto"/>
                <w:left w:val="none" w:sz="0" w:space="0" w:color="auto"/>
                <w:bottom w:val="none" w:sz="0" w:space="0" w:color="auto"/>
                <w:right w:val="none" w:sz="0" w:space="0" w:color="auto"/>
              </w:divBdr>
            </w:div>
            <w:div w:id="390806716">
              <w:marLeft w:val="0"/>
              <w:marRight w:val="0"/>
              <w:marTop w:val="0"/>
              <w:marBottom w:val="0"/>
              <w:divBdr>
                <w:top w:val="none" w:sz="0" w:space="0" w:color="auto"/>
                <w:left w:val="none" w:sz="0" w:space="0" w:color="auto"/>
                <w:bottom w:val="none" w:sz="0" w:space="0" w:color="auto"/>
                <w:right w:val="none" w:sz="0" w:space="0" w:color="auto"/>
              </w:divBdr>
            </w:div>
            <w:div w:id="171649119">
              <w:marLeft w:val="0"/>
              <w:marRight w:val="0"/>
              <w:marTop w:val="0"/>
              <w:marBottom w:val="0"/>
              <w:divBdr>
                <w:top w:val="none" w:sz="0" w:space="0" w:color="auto"/>
                <w:left w:val="none" w:sz="0" w:space="0" w:color="auto"/>
                <w:bottom w:val="none" w:sz="0" w:space="0" w:color="auto"/>
                <w:right w:val="none" w:sz="0" w:space="0" w:color="auto"/>
              </w:divBdr>
            </w:div>
            <w:div w:id="1163202386">
              <w:marLeft w:val="0"/>
              <w:marRight w:val="0"/>
              <w:marTop w:val="0"/>
              <w:marBottom w:val="0"/>
              <w:divBdr>
                <w:top w:val="none" w:sz="0" w:space="0" w:color="auto"/>
                <w:left w:val="none" w:sz="0" w:space="0" w:color="auto"/>
                <w:bottom w:val="none" w:sz="0" w:space="0" w:color="auto"/>
                <w:right w:val="none" w:sz="0" w:space="0" w:color="auto"/>
              </w:divBdr>
            </w:div>
          </w:divsChild>
        </w:div>
        <w:div w:id="1982494387">
          <w:marLeft w:val="0"/>
          <w:marRight w:val="0"/>
          <w:marTop w:val="0"/>
          <w:marBottom w:val="0"/>
          <w:divBdr>
            <w:top w:val="none" w:sz="0" w:space="0" w:color="auto"/>
            <w:left w:val="none" w:sz="0" w:space="0" w:color="auto"/>
            <w:bottom w:val="none" w:sz="0" w:space="0" w:color="auto"/>
            <w:right w:val="none" w:sz="0" w:space="0" w:color="auto"/>
          </w:divBdr>
        </w:div>
        <w:div w:id="1259406758">
          <w:marLeft w:val="0"/>
          <w:marRight w:val="0"/>
          <w:marTop w:val="0"/>
          <w:marBottom w:val="0"/>
          <w:divBdr>
            <w:top w:val="none" w:sz="0" w:space="0" w:color="auto"/>
            <w:left w:val="none" w:sz="0" w:space="0" w:color="auto"/>
            <w:bottom w:val="none" w:sz="0" w:space="0" w:color="auto"/>
            <w:right w:val="none" w:sz="0" w:space="0" w:color="auto"/>
          </w:divBdr>
        </w:div>
      </w:divsChild>
    </w:div>
    <w:div w:id="1051854226">
      <w:bodyDiv w:val="1"/>
      <w:marLeft w:val="0"/>
      <w:marRight w:val="0"/>
      <w:marTop w:val="0"/>
      <w:marBottom w:val="0"/>
      <w:divBdr>
        <w:top w:val="none" w:sz="0" w:space="0" w:color="auto"/>
        <w:left w:val="none" w:sz="0" w:space="0" w:color="auto"/>
        <w:bottom w:val="none" w:sz="0" w:space="0" w:color="auto"/>
        <w:right w:val="none" w:sz="0" w:space="0" w:color="auto"/>
      </w:divBdr>
      <w:divsChild>
        <w:div w:id="1199395251">
          <w:marLeft w:val="0"/>
          <w:marRight w:val="0"/>
          <w:marTop w:val="0"/>
          <w:marBottom w:val="0"/>
          <w:divBdr>
            <w:top w:val="none" w:sz="0" w:space="0" w:color="auto"/>
            <w:left w:val="none" w:sz="0" w:space="0" w:color="auto"/>
            <w:bottom w:val="none" w:sz="0" w:space="0" w:color="auto"/>
            <w:right w:val="none" w:sz="0" w:space="0" w:color="auto"/>
          </w:divBdr>
          <w:divsChild>
            <w:div w:id="1598171857">
              <w:marLeft w:val="0"/>
              <w:marRight w:val="0"/>
              <w:marTop w:val="0"/>
              <w:marBottom w:val="0"/>
              <w:divBdr>
                <w:top w:val="none" w:sz="0" w:space="0" w:color="auto"/>
                <w:left w:val="none" w:sz="0" w:space="0" w:color="auto"/>
                <w:bottom w:val="none" w:sz="0" w:space="0" w:color="auto"/>
                <w:right w:val="none" w:sz="0" w:space="0" w:color="auto"/>
              </w:divBdr>
            </w:div>
            <w:div w:id="943077842">
              <w:marLeft w:val="0"/>
              <w:marRight w:val="0"/>
              <w:marTop w:val="0"/>
              <w:marBottom w:val="0"/>
              <w:divBdr>
                <w:top w:val="none" w:sz="0" w:space="0" w:color="auto"/>
                <w:left w:val="none" w:sz="0" w:space="0" w:color="auto"/>
                <w:bottom w:val="none" w:sz="0" w:space="0" w:color="auto"/>
                <w:right w:val="none" w:sz="0" w:space="0" w:color="auto"/>
              </w:divBdr>
            </w:div>
            <w:div w:id="1367101537">
              <w:marLeft w:val="0"/>
              <w:marRight w:val="0"/>
              <w:marTop w:val="0"/>
              <w:marBottom w:val="0"/>
              <w:divBdr>
                <w:top w:val="none" w:sz="0" w:space="0" w:color="auto"/>
                <w:left w:val="none" w:sz="0" w:space="0" w:color="auto"/>
                <w:bottom w:val="none" w:sz="0" w:space="0" w:color="auto"/>
                <w:right w:val="none" w:sz="0" w:space="0" w:color="auto"/>
              </w:divBdr>
            </w:div>
          </w:divsChild>
        </w:div>
        <w:div w:id="1089038515">
          <w:marLeft w:val="0"/>
          <w:marRight w:val="0"/>
          <w:marTop w:val="0"/>
          <w:marBottom w:val="0"/>
          <w:divBdr>
            <w:top w:val="none" w:sz="0" w:space="0" w:color="auto"/>
            <w:left w:val="none" w:sz="0" w:space="0" w:color="auto"/>
            <w:bottom w:val="none" w:sz="0" w:space="0" w:color="auto"/>
            <w:right w:val="none" w:sz="0" w:space="0" w:color="auto"/>
          </w:divBdr>
          <w:divsChild>
            <w:div w:id="1319263630">
              <w:marLeft w:val="0"/>
              <w:marRight w:val="0"/>
              <w:marTop w:val="0"/>
              <w:marBottom w:val="0"/>
              <w:divBdr>
                <w:top w:val="none" w:sz="0" w:space="0" w:color="auto"/>
                <w:left w:val="none" w:sz="0" w:space="0" w:color="auto"/>
                <w:bottom w:val="none" w:sz="0" w:space="0" w:color="auto"/>
                <w:right w:val="none" w:sz="0" w:space="0" w:color="auto"/>
              </w:divBdr>
            </w:div>
            <w:div w:id="854273525">
              <w:marLeft w:val="0"/>
              <w:marRight w:val="0"/>
              <w:marTop w:val="0"/>
              <w:marBottom w:val="0"/>
              <w:divBdr>
                <w:top w:val="none" w:sz="0" w:space="0" w:color="auto"/>
                <w:left w:val="none" w:sz="0" w:space="0" w:color="auto"/>
                <w:bottom w:val="none" w:sz="0" w:space="0" w:color="auto"/>
                <w:right w:val="none" w:sz="0" w:space="0" w:color="auto"/>
              </w:divBdr>
            </w:div>
            <w:div w:id="805315764">
              <w:marLeft w:val="0"/>
              <w:marRight w:val="0"/>
              <w:marTop w:val="0"/>
              <w:marBottom w:val="0"/>
              <w:divBdr>
                <w:top w:val="none" w:sz="0" w:space="0" w:color="auto"/>
                <w:left w:val="none" w:sz="0" w:space="0" w:color="auto"/>
                <w:bottom w:val="none" w:sz="0" w:space="0" w:color="auto"/>
                <w:right w:val="none" w:sz="0" w:space="0" w:color="auto"/>
              </w:divBdr>
            </w:div>
            <w:div w:id="741953545">
              <w:marLeft w:val="0"/>
              <w:marRight w:val="0"/>
              <w:marTop w:val="0"/>
              <w:marBottom w:val="0"/>
              <w:divBdr>
                <w:top w:val="none" w:sz="0" w:space="0" w:color="auto"/>
                <w:left w:val="none" w:sz="0" w:space="0" w:color="auto"/>
                <w:bottom w:val="none" w:sz="0" w:space="0" w:color="auto"/>
                <w:right w:val="none" w:sz="0" w:space="0" w:color="auto"/>
              </w:divBdr>
            </w:div>
            <w:div w:id="244533294">
              <w:marLeft w:val="0"/>
              <w:marRight w:val="0"/>
              <w:marTop w:val="0"/>
              <w:marBottom w:val="0"/>
              <w:divBdr>
                <w:top w:val="none" w:sz="0" w:space="0" w:color="auto"/>
                <w:left w:val="none" w:sz="0" w:space="0" w:color="auto"/>
                <w:bottom w:val="none" w:sz="0" w:space="0" w:color="auto"/>
                <w:right w:val="none" w:sz="0" w:space="0" w:color="auto"/>
              </w:divBdr>
            </w:div>
            <w:div w:id="935791426">
              <w:marLeft w:val="0"/>
              <w:marRight w:val="0"/>
              <w:marTop w:val="0"/>
              <w:marBottom w:val="0"/>
              <w:divBdr>
                <w:top w:val="none" w:sz="0" w:space="0" w:color="auto"/>
                <w:left w:val="none" w:sz="0" w:space="0" w:color="auto"/>
                <w:bottom w:val="none" w:sz="0" w:space="0" w:color="auto"/>
                <w:right w:val="none" w:sz="0" w:space="0" w:color="auto"/>
              </w:divBdr>
            </w:div>
            <w:div w:id="1767651413">
              <w:marLeft w:val="0"/>
              <w:marRight w:val="0"/>
              <w:marTop w:val="0"/>
              <w:marBottom w:val="0"/>
              <w:divBdr>
                <w:top w:val="none" w:sz="0" w:space="0" w:color="auto"/>
                <w:left w:val="none" w:sz="0" w:space="0" w:color="auto"/>
                <w:bottom w:val="none" w:sz="0" w:space="0" w:color="auto"/>
                <w:right w:val="none" w:sz="0" w:space="0" w:color="auto"/>
              </w:divBdr>
            </w:div>
            <w:div w:id="47965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658545">
      <w:bodyDiv w:val="1"/>
      <w:marLeft w:val="0"/>
      <w:marRight w:val="0"/>
      <w:marTop w:val="0"/>
      <w:marBottom w:val="0"/>
      <w:divBdr>
        <w:top w:val="none" w:sz="0" w:space="0" w:color="auto"/>
        <w:left w:val="none" w:sz="0" w:space="0" w:color="auto"/>
        <w:bottom w:val="none" w:sz="0" w:space="0" w:color="auto"/>
        <w:right w:val="none" w:sz="0" w:space="0" w:color="auto"/>
      </w:divBdr>
    </w:div>
    <w:div w:id="1162819272">
      <w:bodyDiv w:val="1"/>
      <w:marLeft w:val="0"/>
      <w:marRight w:val="0"/>
      <w:marTop w:val="0"/>
      <w:marBottom w:val="0"/>
      <w:divBdr>
        <w:top w:val="none" w:sz="0" w:space="0" w:color="auto"/>
        <w:left w:val="none" w:sz="0" w:space="0" w:color="auto"/>
        <w:bottom w:val="none" w:sz="0" w:space="0" w:color="auto"/>
        <w:right w:val="none" w:sz="0" w:space="0" w:color="auto"/>
      </w:divBdr>
    </w:div>
    <w:div w:id="1203249222">
      <w:bodyDiv w:val="1"/>
      <w:marLeft w:val="0"/>
      <w:marRight w:val="0"/>
      <w:marTop w:val="0"/>
      <w:marBottom w:val="0"/>
      <w:divBdr>
        <w:top w:val="none" w:sz="0" w:space="0" w:color="auto"/>
        <w:left w:val="none" w:sz="0" w:space="0" w:color="auto"/>
        <w:bottom w:val="none" w:sz="0" w:space="0" w:color="auto"/>
        <w:right w:val="none" w:sz="0" w:space="0" w:color="auto"/>
      </w:divBdr>
    </w:div>
    <w:div w:id="1329600864">
      <w:bodyDiv w:val="1"/>
      <w:marLeft w:val="0"/>
      <w:marRight w:val="0"/>
      <w:marTop w:val="0"/>
      <w:marBottom w:val="0"/>
      <w:divBdr>
        <w:top w:val="none" w:sz="0" w:space="0" w:color="auto"/>
        <w:left w:val="none" w:sz="0" w:space="0" w:color="auto"/>
        <w:bottom w:val="none" w:sz="0" w:space="0" w:color="auto"/>
        <w:right w:val="none" w:sz="0" w:space="0" w:color="auto"/>
      </w:divBdr>
    </w:div>
    <w:div w:id="1410687541">
      <w:bodyDiv w:val="1"/>
      <w:marLeft w:val="0"/>
      <w:marRight w:val="0"/>
      <w:marTop w:val="0"/>
      <w:marBottom w:val="0"/>
      <w:divBdr>
        <w:top w:val="none" w:sz="0" w:space="0" w:color="auto"/>
        <w:left w:val="none" w:sz="0" w:space="0" w:color="auto"/>
        <w:bottom w:val="none" w:sz="0" w:space="0" w:color="auto"/>
        <w:right w:val="none" w:sz="0" w:space="0" w:color="auto"/>
      </w:divBdr>
    </w:div>
    <w:div w:id="1531139408">
      <w:bodyDiv w:val="1"/>
      <w:marLeft w:val="0"/>
      <w:marRight w:val="0"/>
      <w:marTop w:val="0"/>
      <w:marBottom w:val="0"/>
      <w:divBdr>
        <w:top w:val="none" w:sz="0" w:space="0" w:color="auto"/>
        <w:left w:val="none" w:sz="0" w:space="0" w:color="auto"/>
        <w:bottom w:val="none" w:sz="0" w:space="0" w:color="auto"/>
        <w:right w:val="none" w:sz="0" w:space="0" w:color="auto"/>
      </w:divBdr>
    </w:div>
    <w:div w:id="1614247581">
      <w:bodyDiv w:val="1"/>
      <w:marLeft w:val="0"/>
      <w:marRight w:val="0"/>
      <w:marTop w:val="0"/>
      <w:marBottom w:val="0"/>
      <w:divBdr>
        <w:top w:val="none" w:sz="0" w:space="0" w:color="auto"/>
        <w:left w:val="none" w:sz="0" w:space="0" w:color="auto"/>
        <w:bottom w:val="none" w:sz="0" w:space="0" w:color="auto"/>
        <w:right w:val="none" w:sz="0" w:space="0" w:color="auto"/>
      </w:divBdr>
    </w:div>
    <w:div w:id="1641808813">
      <w:bodyDiv w:val="1"/>
      <w:marLeft w:val="0"/>
      <w:marRight w:val="0"/>
      <w:marTop w:val="0"/>
      <w:marBottom w:val="0"/>
      <w:divBdr>
        <w:top w:val="none" w:sz="0" w:space="0" w:color="auto"/>
        <w:left w:val="none" w:sz="0" w:space="0" w:color="auto"/>
        <w:bottom w:val="none" w:sz="0" w:space="0" w:color="auto"/>
        <w:right w:val="none" w:sz="0" w:space="0" w:color="auto"/>
      </w:divBdr>
    </w:div>
    <w:div w:id="1696879276">
      <w:bodyDiv w:val="1"/>
      <w:marLeft w:val="0"/>
      <w:marRight w:val="0"/>
      <w:marTop w:val="0"/>
      <w:marBottom w:val="0"/>
      <w:divBdr>
        <w:top w:val="none" w:sz="0" w:space="0" w:color="auto"/>
        <w:left w:val="none" w:sz="0" w:space="0" w:color="auto"/>
        <w:bottom w:val="none" w:sz="0" w:space="0" w:color="auto"/>
        <w:right w:val="none" w:sz="0" w:space="0" w:color="auto"/>
      </w:divBdr>
    </w:div>
    <w:div w:id="1739742362">
      <w:bodyDiv w:val="1"/>
      <w:marLeft w:val="0"/>
      <w:marRight w:val="0"/>
      <w:marTop w:val="0"/>
      <w:marBottom w:val="0"/>
      <w:divBdr>
        <w:top w:val="none" w:sz="0" w:space="0" w:color="auto"/>
        <w:left w:val="none" w:sz="0" w:space="0" w:color="auto"/>
        <w:bottom w:val="none" w:sz="0" w:space="0" w:color="auto"/>
        <w:right w:val="none" w:sz="0" w:space="0" w:color="auto"/>
      </w:divBdr>
      <w:divsChild>
        <w:div w:id="1509249806">
          <w:marLeft w:val="0"/>
          <w:marRight w:val="0"/>
          <w:marTop w:val="0"/>
          <w:marBottom w:val="0"/>
          <w:divBdr>
            <w:top w:val="none" w:sz="0" w:space="0" w:color="auto"/>
            <w:left w:val="none" w:sz="0" w:space="0" w:color="auto"/>
            <w:bottom w:val="none" w:sz="0" w:space="0" w:color="auto"/>
            <w:right w:val="none" w:sz="0" w:space="0" w:color="auto"/>
          </w:divBdr>
          <w:divsChild>
            <w:div w:id="841512195">
              <w:marLeft w:val="0"/>
              <w:marRight w:val="0"/>
              <w:marTop w:val="0"/>
              <w:marBottom w:val="0"/>
              <w:divBdr>
                <w:top w:val="none" w:sz="0" w:space="0" w:color="auto"/>
                <w:left w:val="none" w:sz="0" w:space="0" w:color="auto"/>
                <w:bottom w:val="none" w:sz="0" w:space="0" w:color="auto"/>
                <w:right w:val="none" w:sz="0" w:space="0" w:color="auto"/>
              </w:divBdr>
            </w:div>
            <w:div w:id="324210964">
              <w:marLeft w:val="0"/>
              <w:marRight w:val="0"/>
              <w:marTop w:val="0"/>
              <w:marBottom w:val="0"/>
              <w:divBdr>
                <w:top w:val="none" w:sz="0" w:space="0" w:color="auto"/>
                <w:left w:val="none" w:sz="0" w:space="0" w:color="auto"/>
                <w:bottom w:val="none" w:sz="0" w:space="0" w:color="auto"/>
                <w:right w:val="none" w:sz="0" w:space="0" w:color="auto"/>
              </w:divBdr>
            </w:div>
            <w:div w:id="1153375465">
              <w:marLeft w:val="0"/>
              <w:marRight w:val="0"/>
              <w:marTop w:val="0"/>
              <w:marBottom w:val="0"/>
              <w:divBdr>
                <w:top w:val="none" w:sz="0" w:space="0" w:color="auto"/>
                <w:left w:val="none" w:sz="0" w:space="0" w:color="auto"/>
                <w:bottom w:val="none" w:sz="0" w:space="0" w:color="auto"/>
                <w:right w:val="none" w:sz="0" w:space="0" w:color="auto"/>
              </w:divBdr>
            </w:div>
            <w:div w:id="577594099">
              <w:marLeft w:val="0"/>
              <w:marRight w:val="0"/>
              <w:marTop w:val="0"/>
              <w:marBottom w:val="0"/>
              <w:divBdr>
                <w:top w:val="none" w:sz="0" w:space="0" w:color="auto"/>
                <w:left w:val="none" w:sz="0" w:space="0" w:color="auto"/>
                <w:bottom w:val="none" w:sz="0" w:space="0" w:color="auto"/>
                <w:right w:val="none" w:sz="0" w:space="0" w:color="auto"/>
              </w:divBdr>
            </w:div>
            <w:div w:id="886137692">
              <w:marLeft w:val="0"/>
              <w:marRight w:val="0"/>
              <w:marTop w:val="0"/>
              <w:marBottom w:val="0"/>
              <w:divBdr>
                <w:top w:val="none" w:sz="0" w:space="0" w:color="auto"/>
                <w:left w:val="none" w:sz="0" w:space="0" w:color="auto"/>
                <w:bottom w:val="none" w:sz="0" w:space="0" w:color="auto"/>
                <w:right w:val="none" w:sz="0" w:space="0" w:color="auto"/>
              </w:divBdr>
            </w:div>
          </w:divsChild>
        </w:div>
        <w:div w:id="1493251821">
          <w:marLeft w:val="0"/>
          <w:marRight w:val="0"/>
          <w:marTop w:val="0"/>
          <w:marBottom w:val="0"/>
          <w:divBdr>
            <w:top w:val="none" w:sz="0" w:space="0" w:color="auto"/>
            <w:left w:val="none" w:sz="0" w:space="0" w:color="auto"/>
            <w:bottom w:val="none" w:sz="0" w:space="0" w:color="auto"/>
            <w:right w:val="none" w:sz="0" w:space="0" w:color="auto"/>
          </w:divBdr>
        </w:div>
        <w:div w:id="973484468">
          <w:marLeft w:val="0"/>
          <w:marRight w:val="0"/>
          <w:marTop w:val="0"/>
          <w:marBottom w:val="0"/>
          <w:divBdr>
            <w:top w:val="none" w:sz="0" w:space="0" w:color="auto"/>
            <w:left w:val="none" w:sz="0" w:space="0" w:color="auto"/>
            <w:bottom w:val="none" w:sz="0" w:space="0" w:color="auto"/>
            <w:right w:val="none" w:sz="0" w:space="0" w:color="auto"/>
          </w:divBdr>
        </w:div>
      </w:divsChild>
    </w:div>
    <w:div w:id="1792434900">
      <w:bodyDiv w:val="1"/>
      <w:marLeft w:val="0"/>
      <w:marRight w:val="0"/>
      <w:marTop w:val="0"/>
      <w:marBottom w:val="0"/>
      <w:divBdr>
        <w:top w:val="none" w:sz="0" w:space="0" w:color="auto"/>
        <w:left w:val="none" w:sz="0" w:space="0" w:color="auto"/>
        <w:bottom w:val="none" w:sz="0" w:space="0" w:color="auto"/>
        <w:right w:val="none" w:sz="0" w:space="0" w:color="auto"/>
      </w:divBdr>
    </w:div>
    <w:div w:id="1982034846">
      <w:bodyDiv w:val="1"/>
      <w:marLeft w:val="0"/>
      <w:marRight w:val="0"/>
      <w:marTop w:val="0"/>
      <w:marBottom w:val="0"/>
      <w:divBdr>
        <w:top w:val="none" w:sz="0" w:space="0" w:color="auto"/>
        <w:left w:val="none" w:sz="0" w:space="0" w:color="auto"/>
        <w:bottom w:val="none" w:sz="0" w:space="0" w:color="auto"/>
        <w:right w:val="none" w:sz="0" w:space="0" w:color="auto"/>
      </w:divBdr>
    </w:div>
    <w:div w:id="20528023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quello.msu.edu/" TargetMode="External"/><Relationship Id="rId20" Type="http://schemas.openxmlformats.org/officeDocument/2006/relationships/hyperlink" Target="https://theconversation.com/fake-news-echo-chambers-and-filter-bubbles-underresearched-and-overhyped-76688" TargetMode="External"/><Relationship Id="rId21" Type="http://schemas.openxmlformats.org/officeDocument/2006/relationships/hyperlink" Target="http://papers.ssrn.com/sol3/papers.cfm?abstract_id=2615596" TargetMode="External"/><Relationship Id="rId22" Type="http://schemas.openxmlformats.org/officeDocument/2006/relationships/hyperlink" Target="http://papers.ssrn.com/sol3/papers.cfm?abstract_id=2645771" TargetMode="External"/><Relationship Id="rId23" Type="http://schemas.openxmlformats.org/officeDocument/2006/relationships/hyperlink" Target="http://unesdoc.unesco.org/images/0023/002325/232563E.pdf" TargetMode="External"/><Relationship Id="rId24" Type="http://schemas.openxmlformats.org/officeDocument/2006/relationships/hyperlink" Target="http://unesdoc.unesco.org/images/0023/002325/232563E.pdf" TargetMode="External"/><Relationship Id="rId25" Type="http://schemas.openxmlformats.org/officeDocument/2006/relationships/hyperlink" Target="https://www.facebook.com/youtrend/videos/1440054802708224/" TargetMode="External"/><Relationship Id="rId26" Type="http://schemas.openxmlformats.org/officeDocument/2006/relationships/hyperlink" Target="http://quello.msu.edu/people/research-squad/" TargetMode="External"/><Relationship Id="rId27" Type="http://schemas.openxmlformats.org/officeDocument/2006/relationships/footer" Target="footer1.xml"/><Relationship Id="rId28" Type="http://schemas.openxmlformats.org/officeDocument/2006/relationships/footer" Target="footer2.xml"/><Relationship Id="rId29" Type="http://schemas.openxmlformats.org/officeDocument/2006/relationships/fontTable" Target="fontTable.xml"/><Relationship Id="rId30" Type="http://schemas.openxmlformats.org/officeDocument/2006/relationships/theme" Target="theme/theme1.xml"/><Relationship Id="rId31" Type="http://schemas.microsoft.com/office/2011/relationships/people" Target="people.xml"/><Relationship Id="rId10" Type="http://schemas.openxmlformats.org/officeDocument/2006/relationships/hyperlink" Target="https://www.flickr.com/photos/quellocenter/albums" TargetMode="External"/><Relationship Id="rId11" Type="http://schemas.openxmlformats.org/officeDocument/2006/relationships/hyperlink" Target="https://www.facebook.com/QuelloCenter/" TargetMode="External"/><Relationship Id="rId12" Type="http://schemas.openxmlformats.org/officeDocument/2006/relationships/hyperlink" Target="http://quello.msu.edu/subscribe/" TargetMode="External"/><Relationship Id="rId13" Type="http://schemas.openxmlformats.org/officeDocument/2006/relationships/hyperlink" Target="http://papers.ssrn.com/sol3/JELJOUR_Results.cfm?form_name=journalbrowse&amp;journal_id=2680391" TargetMode="External"/><Relationship Id="rId14" Type="http://schemas.openxmlformats.org/officeDocument/2006/relationships/hyperlink" Target="https://policyreview.info/node/443/pdf" TargetMode="External"/><Relationship Id="rId15" Type="http://schemas.openxmlformats.org/officeDocument/2006/relationships/hyperlink" Target="https://theconversation.com/fake-news-echo-chambers-and-filter-bubbles-underresearched-and-overhyped-76688" TargetMode="External"/><Relationship Id="rId16" Type="http://schemas.openxmlformats.org/officeDocument/2006/relationships/hyperlink" Target="https://papers.ssrn.com/sol3/papers.cfm?abstract_id=2960697" TargetMode="External"/><Relationship Id="rId17" Type="http://schemas.openxmlformats.org/officeDocument/2006/relationships/hyperlink" Target="http://elcrps.uoc.edu/index.php/idp/article/view/n20-dutton-huan-shen/2797" TargetMode="External"/><Relationship Id="rId18" Type="http://schemas.openxmlformats.org/officeDocument/2006/relationships/hyperlink" Target="http://elcrps.uoc.edu/index.php/idp/article/view/n20-dutton-huan-shen/2797" TargetMode="External"/><Relationship Id="rId19" Type="http://schemas.openxmlformats.org/officeDocument/2006/relationships/hyperlink" Target="http://elcrps.uoc.edu/index.php/idp/article/view/n20-dutton-huan-shen/2797"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587AF-093B-474B-9D1D-B546AF84A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27</Pages>
  <Words>10631</Words>
  <Characters>60603</Characters>
  <Application>Microsoft Macintosh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Oxford Internet Institute</Company>
  <LinksUpToDate>false</LinksUpToDate>
  <CharactersWithSpaces>71092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 Yankelevich</dc:creator>
  <cp:lastModifiedBy>Bill</cp:lastModifiedBy>
  <cp:revision>2</cp:revision>
  <cp:lastPrinted>2017-08-03T15:37:00Z</cp:lastPrinted>
  <dcterms:created xsi:type="dcterms:W3CDTF">2017-12-08T02:56:00Z</dcterms:created>
  <dcterms:modified xsi:type="dcterms:W3CDTF">2017-12-08T02:56:00Z</dcterms:modified>
</cp:coreProperties>
</file>